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21"/>
      </w:tblGrid>
      <w:tr w:rsidR="007F46CC" w:rsidRPr="00824AB4" w:rsidTr="007F46CC">
        <w:tc>
          <w:tcPr>
            <w:tcW w:w="4927" w:type="dxa"/>
          </w:tcPr>
          <w:p w:rsidR="007F46CC" w:rsidRPr="00824AB4" w:rsidRDefault="001F4F61" w:rsidP="007F46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7F46CC" w:rsidRPr="00824AB4" w:rsidTr="007F46CC">
        <w:tc>
          <w:tcPr>
            <w:tcW w:w="4927" w:type="dxa"/>
          </w:tcPr>
          <w:p w:rsidR="007F46CC" w:rsidRPr="00824AB4" w:rsidRDefault="001F4F61" w:rsidP="001F4F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7F46CC" w:rsidRPr="00824AB4">
              <w:rPr>
                <w:rFonts w:ascii="Times New Roman" w:hAnsi="Times New Roman"/>
                <w:sz w:val="28"/>
                <w:szCs w:val="28"/>
              </w:rPr>
              <w:t>пост</w:t>
            </w:r>
            <w:r w:rsidR="007F46CC">
              <w:rPr>
                <w:rFonts w:ascii="Times New Roman" w:hAnsi="Times New Roman"/>
                <w:sz w:val="28"/>
                <w:szCs w:val="28"/>
              </w:rPr>
              <w:t>ановлени</w:t>
            </w:r>
            <w:r>
              <w:rPr>
                <w:rFonts w:ascii="Times New Roman" w:hAnsi="Times New Roman"/>
                <w:sz w:val="28"/>
                <w:szCs w:val="28"/>
              </w:rPr>
              <w:t>ю администрации</w:t>
            </w:r>
            <w:r w:rsidR="007F46CC">
              <w:rPr>
                <w:rFonts w:ascii="Times New Roman" w:hAnsi="Times New Roman"/>
                <w:sz w:val="28"/>
                <w:szCs w:val="28"/>
              </w:rPr>
              <w:t xml:space="preserve"> городского округа Кинель Самарской области</w:t>
            </w:r>
          </w:p>
        </w:tc>
      </w:tr>
      <w:tr w:rsidR="007F46CC" w:rsidRPr="00824AB4" w:rsidTr="007F46CC">
        <w:tc>
          <w:tcPr>
            <w:tcW w:w="4927" w:type="dxa"/>
          </w:tcPr>
          <w:p w:rsidR="007F46CC" w:rsidRPr="00824AB4" w:rsidRDefault="007F46CC" w:rsidP="007F46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6CC" w:rsidRPr="00824AB4" w:rsidTr="007F46CC">
        <w:tc>
          <w:tcPr>
            <w:tcW w:w="4927" w:type="dxa"/>
          </w:tcPr>
          <w:p w:rsidR="007F46CC" w:rsidRPr="00824AB4" w:rsidRDefault="007F46CC" w:rsidP="007F46CC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AB4">
              <w:rPr>
                <w:rFonts w:ascii="Times New Roman" w:hAnsi="Times New Roman"/>
                <w:sz w:val="28"/>
                <w:szCs w:val="28"/>
              </w:rPr>
              <w:t>от «___» _________ 201_ г. № ___</w:t>
            </w:r>
          </w:p>
        </w:tc>
      </w:tr>
    </w:tbl>
    <w:p w:rsidR="00D806ED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46CC" w:rsidRPr="00824AB4" w:rsidRDefault="007F46CC" w:rsidP="00D806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06ED" w:rsidRPr="005A130B" w:rsidRDefault="00D20221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  <w:r w:rsidR="00B21E17" w:rsidRPr="00B21E17">
        <w:rPr>
          <w:rFonts w:ascii="Times New Roman" w:hAnsi="Times New Roman" w:cs="Times New Roman"/>
          <w:b/>
          <w:bCs/>
          <w:sz w:val="28"/>
          <w:szCs w:val="28"/>
        </w:rPr>
        <w:t xml:space="preserve">по  предоставлению муниципальной услуги </w:t>
      </w:r>
      <w:r w:rsidR="008B756E" w:rsidRPr="00B21E17">
        <w:rPr>
          <w:rFonts w:ascii="Times New Roman" w:hAnsi="Times New Roman" w:cs="Times New Roman"/>
          <w:b/>
          <w:sz w:val="28"/>
          <w:szCs w:val="28"/>
        </w:rPr>
        <w:t>«Предоставление</w:t>
      </w:r>
      <w:r w:rsidR="008B756E" w:rsidRPr="00B75597">
        <w:rPr>
          <w:rFonts w:ascii="Times New Roman" w:hAnsi="Times New Roman" w:cs="Times New Roman"/>
          <w:b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="008B756E" w:rsidRPr="00B75597">
        <w:rPr>
          <w:rFonts w:ascii="Times New Roman" w:hAnsi="Times New Roman"/>
          <w:b/>
          <w:sz w:val="28"/>
          <w:szCs w:val="28"/>
        </w:rPr>
        <w:t xml:space="preserve"> на территории </w:t>
      </w:r>
      <w:r w:rsidR="008B756E">
        <w:rPr>
          <w:rFonts w:ascii="Times New Roman" w:hAnsi="Times New Roman"/>
          <w:b/>
          <w:sz w:val="28"/>
          <w:szCs w:val="28"/>
        </w:rPr>
        <w:t>городского округа Кинель Самарской области</w:t>
      </w:r>
      <w:r w:rsidR="00D806ED" w:rsidRPr="00824AB4">
        <w:rPr>
          <w:rFonts w:ascii="Times New Roman" w:hAnsi="Times New Roman"/>
          <w:b/>
          <w:sz w:val="28"/>
          <w:szCs w:val="28"/>
        </w:rPr>
        <w:t>»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824AB4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I.</w:t>
      </w:r>
      <w:r w:rsidRPr="00824AB4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D806ED" w:rsidRPr="00807005" w:rsidRDefault="00D806ED" w:rsidP="00D806E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806ED" w:rsidRPr="00807005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807005">
        <w:rPr>
          <w:rFonts w:ascii="Times New Roman" w:hAnsi="Times New Roman"/>
          <w:sz w:val="28"/>
          <w:szCs w:val="28"/>
        </w:rPr>
        <w:t xml:space="preserve">Административный </w:t>
      </w:r>
      <w:r w:rsidRPr="00B21E17">
        <w:rPr>
          <w:rFonts w:ascii="Times New Roman" w:hAnsi="Times New Roman"/>
          <w:sz w:val="28"/>
          <w:szCs w:val="28"/>
        </w:rPr>
        <w:t xml:space="preserve">регламент </w:t>
      </w:r>
      <w:r w:rsidR="00B21E17" w:rsidRPr="00B21E17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 муниципальной услуги </w:t>
      </w:r>
      <w:r w:rsidRPr="00B21E17">
        <w:rPr>
          <w:rFonts w:ascii="Times New Roman" w:hAnsi="Times New Roman"/>
          <w:sz w:val="28"/>
          <w:szCs w:val="28"/>
        </w:rPr>
        <w:t>«</w:t>
      </w:r>
      <w:r w:rsidRPr="00B21E17">
        <w:rPr>
          <w:rFonts w:ascii="Times New Roman" w:hAnsi="Times New Roman" w:cs="Times New Roman"/>
          <w:sz w:val="28"/>
          <w:szCs w:val="28"/>
        </w:rPr>
        <w:t>Предоставление св</w:t>
      </w:r>
      <w:r w:rsidRPr="008507EE">
        <w:rPr>
          <w:rFonts w:ascii="Times New Roman" w:hAnsi="Times New Roman" w:cs="Times New Roman"/>
          <w:sz w:val="28"/>
          <w:szCs w:val="28"/>
        </w:rPr>
        <w:t>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8B756E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 xml:space="preserve">»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07EE">
        <w:rPr>
          <w:rFonts w:ascii="Times New Roman" w:hAnsi="Times New Roman" w:cs="Times New Roman"/>
          <w:sz w:val="28"/>
          <w:szCs w:val="28"/>
        </w:rPr>
        <w:t>редо</w:t>
      </w:r>
      <w:r>
        <w:rPr>
          <w:rFonts w:ascii="Times New Roman" w:hAnsi="Times New Roman" w:cs="Times New Roman"/>
          <w:sz w:val="28"/>
          <w:szCs w:val="28"/>
        </w:rPr>
        <w:t>ставлению</w:t>
      </w:r>
      <w:r w:rsidRPr="008507EE">
        <w:rPr>
          <w:rFonts w:ascii="Times New Roman" w:hAnsi="Times New Roman" w:cs="Times New Roman"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8507EE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B756E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24AB4">
        <w:rPr>
          <w:rFonts w:ascii="Times New Roman" w:hAnsi="Times New Roman"/>
          <w:sz w:val="28"/>
          <w:szCs w:val="28"/>
        </w:rPr>
        <w:t xml:space="preserve"> (далее – муниципальная услуга) и определяет сроки и последовательность действий (административных процедур) при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4AB4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1.2. </w:t>
      </w:r>
      <w:r w:rsidRPr="005A130B">
        <w:rPr>
          <w:rFonts w:ascii="Times New Roman" w:hAnsi="Times New Roman"/>
          <w:sz w:val="28"/>
          <w:szCs w:val="28"/>
        </w:rPr>
        <w:t xml:space="preserve">Получателями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/>
          <w:sz w:val="28"/>
          <w:szCs w:val="28"/>
        </w:rPr>
        <w:t>являются юридические лица независимо от их организационно-правовых форм, индивидуальные предприниматели и иные физические лица, заинтересованные в полу</w:t>
      </w:r>
      <w:r>
        <w:rPr>
          <w:rFonts w:ascii="Times New Roman" w:hAnsi="Times New Roman"/>
          <w:sz w:val="28"/>
          <w:szCs w:val="28"/>
        </w:rPr>
        <w:t>чении сведений из информационной</w:t>
      </w:r>
      <w:r w:rsidRPr="005A130B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5A130B">
        <w:rPr>
          <w:rFonts w:ascii="Times New Roman" w:hAnsi="Times New Roman"/>
          <w:sz w:val="28"/>
          <w:szCs w:val="28"/>
        </w:rPr>
        <w:t xml:space="preserve"> обеспечения градостроительной деятельности.</w:t>
      </w:r>
    </w:p>
    <w:p w:rsidR="00D806ED" w:rsidRPr="00807005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Заявителями и лицами, выступающими от имени заявителей – юридических и физических лиц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07005">
        <w:rPr>
          <w:rFonts w:ascii="Times New Roman" w:hAnsi="Times New Roman"/>
          <w:sz w:val="28"/>
          <w:szCs w:val="28"/>
        </w:rPr>
        <w:t xml:space="preserve">ной услуги, являются руководитель юридического лица, уполномоченное должностное лицо или уполномоченный представитель юридического лица, </w:t>
      </w:r>
      <w:r w:rsidRPr="00807005">
        <w:rPr>
          <w:rFonts w:ascii="Times New Roman" w:hAnsi="Times New Roman"/>
          <w:sz w:val="28"/>
          <w:szCs w:val="28"/>
        </w:rPr>
        <w:lastRenderedPageBreak/>
        <w:t>физическое лицо или его уполномоченный представитель (далее – заявители).</w:t>
      </w:r>
    </w:p>
    <w:p w:rsidR="000370B1" w:rsidRPr="00824AB4" w:rsidRDefault="00D806ED" w:rsidP="000370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 </w:t>
      </w:r>
      <w:r w:rsidR="000370B1" w:rsidRPr="00824AB4">
        <w:rPr>
          <w:rFonts w:ascii="Times New Roman" w:hAnsi="Times New Roman"/>
          <w:sz w:val="28"/>
          <w:szCs w:val="28"/>
        </w:rPr>
        <w:t>Порядок информирования о правилах предоставления муниципальной услуги.</w:t>
      </w:r>
    </w:p>
    <w:p w:rsidR="000370B1" w:rsidRPr="00824AB4" w:rsidRDefault="000370B1" w:rsidP="000370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</w:t>
      </w:r>
      <w:r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(далее по тексту - администрация)</w:t>
      </w:r>
      <w:r w:rsidRPr="00824A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управления архитектуры и градостроительства администрации городского округа Кинель Самарской области (далее по тексту – управление), многофункциональный центр</w:t>
      </w:r>
      <w:r w:rsidRPr="00824AB4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 (МФЦ).</w:t>
      </w:r>
    </w:p>
    <w:p w:rsidR="000370B1" w:rsidRPr="000370B1" w:rsidRDefault="00D806ED" w:rsidP="000370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1.3.1. </w:t>
      </w:r>
      <w:r w:rsidR="000370B1" w:rsidRPr="000370B1">
        <w:rPr>
          <w:rFonts w:ascii="Times New Roman" w:hAnsi="Times New Roman" w:cs="Times New Roman"/>
          <w:sz w:val="28"/>
          <w:szCs w:val="28"/>
        </w:rPr>
        <w:t xml:space="preserve">Местонахождение администрации: Самарская область, г. Кинель, ул. Мира, 42а; </w:t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администрации (время местное):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Суббота, воскресенье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370B1" w:rsidRP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370B1">
        <w:rPr>
          <w:rFonts w:ascii="Times New Roman" w:hAnsi="Times New Roman" w:cs="Times New Roman"/>
          <w:sz w:val="28"/>
          <w:szCs w:val="28"/>
        </w:rPr>
        <w:t>Справочные телефоны администрации: 8(846 63) 2-18-80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kineladmin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</w:rPr>
          <w:t>@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yandex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ru</w:t>
        </w:r>
      </w:hyperlink>
      <w:r w:rsidRPr="000370B1">
        <w:rPr>
          <w:rFonts w:ascii="Times New Roman" w:hAnsi="Times New Roman" w:cs="Times New Roman"/>
          <w:color w:val="002060"/>
          <w:sz w:val="28"/>
          <w:szCs w:val="28"/>
        </w:rPr>
        <w:t xml:space="preserve">;  </w:t>
      </w:r>
    </w:p>
    <w:p w:rsidR="000370B1" w:rsidRPr="000370B1" w:rsidRDefault="007B5364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1.3.2. </w:t>
      </w:r>
      <w:r w:rsidR="000370B1" w:rsidRPr="000370B1">
        <w:rPr>
          <w:rFonts w:ascii="Times New Roman" w:hAnsi="Times New Roman" w:cs="Times New Roman"/>
          <w:sz w:val="28"/>
          <w:szCs w:val="28"/>
        </w:rPr>
        <w:t>Местонахождение управления: Самарская область, г. Кинель,             ул. Маяковского, 90А.</w:t>
      </w:r>
    </w:p>
    <w:p w:rsidR="000370B1" w:rsidRPr="000370B1" w:rsidRDefault="000370B1" w:rsidP="000370B1">
      <w:pPr>
        <w:tabs>
          <w:tab w:val="left" w:pos="786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управления (время местное):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Суббота, воскресенье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370B1" w:rsidRP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0370B1">
        <w:rPr>
          <w:rFonts w:ascii="Times New Roman" w:hAnsi="Times New Roman" w:cs="Times New Roman"/>
          <w:sz w:val="28"/>
          <w:szCs w:val="28"/>
        </w:rPr>
        <w:t xml:space="preserve">    Справочные телефоны: 8(846 63)2-14-30; 6-37-80. </w:t>
      </w:r>
    </w:p>
    <w:p w:rsidR="000A0A8A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управления:  </w:t>
      </w:r>
      <w:hyperlink r:id="rId10" w:history="1"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okc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kinel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0A0A8A" w:rsidRDefault="000A0A8A" w:rsidP="00037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0B1" w:rsidRPr="000370B1" w:rsidRDefault="00D806ED" w:rsidP="00037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1.3.</w:t>
      </w:r>
      <w:r w:rsidR="007B5364" w:rsidRPr="000370B1">
        <w:rPr>
          <w:rFonts w:ascii="Times New Roman" w:hAnsi="Times New Roman" w:cs="Times New Roman"/>
          <w:sz w:val="28"/>
          <w:szCs w:val="28"/>
        </w:rPr>
        <w:t>3</w:t>
      </w:r>
      <w:r w:rsidRPr="000370B1">
        <w:rPr>
          <w:rFonts w:ascii="Times New Roman" w:hAnsi="Times New Roman" w:cs="Times New Roman"/>
          <w:sz w:val="28"/>
          <w:szCs w:val="28"/>
        </w:rPr>
        <w:t xml:space="preserve">. </w:t>
      </w:r>
      <w:r w:rsidR="000370B1" w:rsidRPr="000370B1">
        <w:rPr>
          <w:rFonts w:ascii="Times New Roman" w:hAnsi="Times New Roman" w:cs="Times New Roman"/>
          <w:sz w:val="28"/>
          <w:szCs w:val="28"/>
        </w:rPr>
        <w:t xml:space="preserve">Местонахождение МФЦ: Самарская область, г. Кинель,             ул. Маяковского, д. 80А. </w:t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МФЦ (время местное):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20.00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9.00 ч. – 14.00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Справочные телефоны МФЦ: 8(846 63) 6-12-21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r w:rsidRPr="000370B1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0370B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0370B1">
        <w:rPr>
          <w:rFonts w:ascii="Times New Roman" w:hAnsi="Times New Roman" w:cs="Times New Roman"/>
          <w:sz w:val="28"/>
          <w:szCs w:val="28"/>
          <w:lang w:val="en-US"/>
        </w:rPr>
        <w:t>mfckinel</w:t>
      </w:r>
      <w:proofErr w:type="spellEnd"/>
      <w:r w:rsidRPr="000370B1">
        <w:rPr>
          <w:rFonts w:ascii="Times New Roman" w:hAnsi="Times New Roman" w:cs="Times New Roman"/>
          <w:sz w:val="28"/>
          <w:szCs w:val="28"/>
        </w:rPr>
        <w:t>.</w:t>
      </w:r>
      <w:r w:rsidRPr="000370B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A0A8A" w:rsidRPr="000A0A8A">
        <w:rPr>
          <w:rFonts w:ascii="Times New Roman" w:hAnsi="Times New Roman" w:cs="Times New Roman"/>
          <w:sz w:val="28"/>
          <w:szCs w:val="28"/>
        </w:rPr>
        <w:t>/</w:t>
      </w:r>
      <w:r w:rsidRPr="000370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0370B1" w:rsidRDefault="00D806ED" w:rsidP="001F4F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1.3.</w:t>
      </w:r>
      <w:r w:rsidR="007B5364" w:rsidRPr="000370B1">
        <w:rPr>
          <w:rFonts w:ascii="Times New Roman" w:hAnsi="Times New Roman" w:cs="Times New Roman"/>
          <w:sz w:val="28"/>
          <w:szCs w:val="28"/>
        </w:rPr>
        <w:t>4</w:t>
      </w:r>
      <w:r w:rsidRPr="000370B1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 и справочных телефонах </w:t>
      </w:r>
      <w:r w:rsidR="006F3F0C" w:rsidRPr="000370B1">
        <w:rPr>
          <w:rFonts w:ascii="Times New Roman" w:hAnsi="Times New Roman" w:cs="Times New Roman"/>
          <w:sz w:val="28"/>
          <w:szCs w:val="28"/>
        </w:rPr>
        <w:t>управления</w:t>
      </w:r>
      <w:r w:rsidRPr="000370B1">
        <w:rPr>
          <w:rFonts w:ascii="Times New Roman" w:hAnsi="Times New Roman" w:cs="Times New Roman"/>
          <w:sz w:val="28"/>
          <w:szCs w:val="28"/>
        </w:rPr>
        <w:t>,</w:t>
      </w:r>
      <w:r w:rsidR="001F4F61">
        <w:rPr>
          <w:rFonts w:ascii="Times New Roman" w:hAnsi="Times New Roman" w:cs="Times New Roman"/>
          <w:sz w:val="28"/>
          <w:szCs w:val="28"/>
        </w:rPr>
        <w:t xml:space="preserve"> администрации, </w:t>
      </w:r>
      <w:r w:rsidRPr="000370B1">
        <w:rPr>
          <w:rFonts w:ascii="Times New Roman" w:hAnsi="Times New Roman" w:cs="Times New Roman"/>
          <w:sz w:val="28"/>
          <w:szCs w:val="28"/>
        </w:rPr>
        <w:t>а также о порядке предоставления муниципальной услуги и перечне документов, необходимых для ее получения, размещается:</w:t>
      </w:r>
    </w:p>
    <w:p w:rsidR="00D806ED" w:rsidRPr="000A0A8A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на официальном интернет-сайте администрации</w:t>
      </w:r>
      <w:r w:rsidR="00FC133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1213C" w:rsidRPr="0021213C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21213C" w:rsidRPr="002121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1213C" w:rsidRPr="0021213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FC133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06ED" w:rsidRPr="000370B1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 (http://www.gosuslugi.ru),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Портал г</w:t>
      </w:r>
      <w:r w:rsidRPr="00824AB4">
        <w:rPr>
          <w:rFonts w:ascii="Times New Roman" w:hAnsi="Times New Roman"/>
          <w:sz w:val="28"/>
          <w:szCs w:val="28"/>
        </w:rPr>
        <w:t>осударственных и муниципальных услуг Самарской области) - http://www.pgu.samregion.ru и http://www.uslugi.samregion.ru;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 xml:space="preserve">на информационных стендах в помещении приема заявлений в </w:t>
      </w:r>
      <w:r w:rsidR="006F3F0C">
        <w:rPr>
          <w:rFonts w:ascii="Times New Roman" w:hAnsi="Times New Roman"/>
          <w:sz w:val="28"/>
          <w:szCs w:val="28"/>
        </w:rPr>
        <w:t>управлени</w:t>
      </w:r>
      <w:r w:rsidR="00751DE4">
        <w:rPr>
          <w:rFonts w:ascii="Times New Roman" w:hAnsi="Times New Roman"/>
          <w:sz w:val="28"/>
          <w:szCs w:val="28"/>
        </w:rPr>
        <w:t>и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 указанным в предыдущем пункте номерам телефонов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.</w:t>
      </w:r>
    </w:p>
    <w:p w:rsidR="00D806ED" w:rsidRPr="000A0A8A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B63DC8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  <w:r w:rsidR="000A0A8A" w:rsidRPr="000A0A8A">
        <w:rPr>
          <w:rFonts w:ascii="Times New Roman" w:hAnsi="Times New Roman"/>
          <w:sz w:val="28"/>
          <w:szCs w:val="28"/>
        </w:rPr>
        <w:t>/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>. Информирование о правилах предоставления муниципальной услуги проводиться в следующих формах: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6</w:t>
      </w:r>
      <w:r w:rsidRPr="00824AB4">
        <w:rPr>
          <w:rFonts w:ascii="Times New Roman" w:hAnsi="Times New Roman"/>
          <w:sz w:val="28"/>
          <w:szCs w:val="28"/>
        </w:rPr>
        <w:t>. Индивидуальное личное консультирование.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Индивидуальное личное консультирование одного лица должностным лицом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не может превышать 20 минут.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 случае</w:t>
      </w:r>
      <w:proofErr w:type="gramStart"/>
      <w:r w:rsidRPr="00824AB4">
        <w:rPr>
          <w:rFonts w:ascii="Times New Roman" w:hAnsi="Times New Roman"/>
          <w:sz w:val="28"/>
          <w:szCs w:val="28"/>
        </w:rPr>
        <w:t>,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 если для подготовки ответа требуется время, превышающее 20 минут, должностное лицо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7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почте (по электронной почте).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При индивидуальном консультировании по почте (по электронной почте) ответ на обращение лица, заинтересованного в получении </w:t>
      </w:r>
      <w:r w:rsidRPr="00824AB4">
        <w:rPr>
          <w:rFonts w:ascii="Times New Roman" w:hAnsi="Times New Roman"/>
          <w:sz w:val="28"/>
          <w:szCs w:val="28"/>
        </w:rPr>
        <w:lastRenderedPageBreak/>
        <w:t>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8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телефону.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осуществляющего индивидуальное консультирование по телефону.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Время разговора не должно превышать 10 минут.</w:t>
      </w:r>
    </w:p>
    <w:p w:rsidR="00D806ED" w:rsidRPr="00B63DC8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В том случае, если должностное лицо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</w:t>
      </w:r>
      <w:r w:rsidR="00D3114C">
        <w:rPr>
          <w:rFonts w:ascii="Times New Roman" w:hAnsi="Times New Roman"/>
          <w:sz w:val="28"/>
          <w:szCs w:val="28"/>
        </w:rPr>
        <w:t xml:space="preserve"> или управления</w:t>
      </w:r>
      <w:r w:rsidRPr="00824AB4">
        <w:rPr>
          <w:rFonts w:ascii="Times New Roman" w:hAnsi="Times New Roman"/>
          <w:sz w:val="28"/>
          <w:szCs w:val="28"/>
        </w:rPr>
        <w:t>, которые располагают необходимыми сведениями.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9</w:t>
      </w:r>
      <w:r w:rsidRPr="00824AB4">
        <w:rPr>
          <w:rFonts w:ascii="Times New Roman" w:hAnsi="Times New Roman"/>
          <w:sz w:val="28"/>
          <w:szCs w:val="28"/>
        </w:rPr>
        <w:t>. Публичное письменное информирование.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824AB4" w:rsidDel="00CA6636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10</w:t>
      </w:r>
      <w:r w:rsidRPr="00824AB4">
        <w:rPr>
          <w:rFonts w:ascii="Times New Roman" w:hAnsi="Times New Roman"/>
          <w:sz w:val="28"/>
          <w:szCs w:val="28"/>
        </w:rPr>
        <w:t>. Публичное устное информирование.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Публичное устное информирование осуществляется уполномоченным должностным лицом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с привлечением средств массовой информации.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1</w:t>
      </w:r>
      <w:r w:rsidRPr="00824AB4">
        <w:rPr>
          <w:rFonts w:ascii="Times New Roman" w:hAnsi="Times New Roman"/>
          <w:sz w:val="28"/>
          <w:szCs w:val="28"/>
        </w:rPr>
        <w:t xml:space="preserve">. Должностные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участвующие в предоставлении муниципальной услуги, при ответе на обращения граждан и организаций обязаны: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, подписавшего ответ, номер телефона и фамилию исполнителя (должностного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подготовившего ответ).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Должностное лицо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2</w:t>
      </w:r>
      <w:r w:rsidRPr="00824AB4">
        <w:rPr>
          <w:rFonts w:ascii="Times New Roman" w:hAnsi="Times New Roman"/>
          <w:sz w:val="28"/>
          <w:szCs w:val="28"/>
        </w:rPr>
        <w:t>. На стендах в местах предоставления муниципальной услуги размещаются следующие информационные материалы: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</w:t>
      </w:r>
      <w:r w:rsidR="00751DE4">
        <w:rPr>
          <w:rFonts w:ascii="Times New Roman" w:hAnsi="Times New Roman"/>
          <w:sz w:val="28"/>
          <w:szCs w:val="28"/>
        </w:rPr>
        <w:t xml:space="preserve"> рабочих мест</w:t>
      </w:r>
      <w:r w:rsidRPr="00824AB4">
        <w:rPr>
          <w:rFonts w:ascii="Times New Roman" w:hAnsi="Times New Roman"/>
          <w:sz w:val="28"/>
          <w:szCs w:val="28"/>
        </w:rPr>
        <w:t xml:space="preserve"> должностных лиц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D806ED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плате за муниципальную услугу;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порядок обжалования решения, действий или бездействия должностных лиц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участвующих в предоставлении муниципальной услуги.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3</w:t>
      </w:r>
      <w:r w:rsidRPr="00824AB4">
        <w:rPr>
          <w:rFonts w:ascii="Times New Roman" w:hAnsi="Times New Roman"/>
          <w:sz w:val="28"/>
          <w:szCs w:val="28"/>
        </w:rPr>
        <w:t>. На официальном сайте администрации в сети Интернет размещаются следующие информационные материалы: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 xml:space="preserve">полное наименование и полный почтовый адрес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4</w:t>
      </w:r>
      <w:r w:rsidRPr="00824AB4">
        <w:rPr>
          <w:rFonts w:ascii="Times New Roman" w:hAnsi="Times New Roman"/>
          <w:sz w:val="28"/>
          <w:szCs w:val="28"/>
        </w:rPr>
        <w:t>. 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 xml:space="preserve">. В залах обслуживания МФЦ устанавливаются </w:t>
      </w:r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интернет-киоски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</w:t>
      </w:r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интернет-киоска</w:t>
      </w:r>
      <w:proofErr w:type="gramEnd"/>
      <w:r w:rsidRPr="00824AB4">
        <w:rPr>
          <w:rFonts w:ascii="Times New Roman" w:hAnsi="Times New Roman"/>
          <w:sz w:val="28"/>
          <w:szCs w:val="28"/>
        </w:rPr>
        <w:t>, размещаются на информационном стенде в непосредственной близости от места расположения интернет-киоска.</w:t>
      </w:r>
    </w:p>
    <w:p w:rsidR="00D806ED" w:rsidRPr="0059167C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  <w:r w:rsidRPr="0029183D">
        <w:rPr>
          <w:rFonts w:ascii="Times New Roman" w:hAnsi="Times New Roman"/>
          <w:b/>
          <w:sz w:val="28"/>
          <w:szCs w:val="28"/>
        </w:rPr>
        <w:t>I</w:t>
      </w:r>
      <w:r w:rsidRPr="0029183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9183D">
        <w:rPr>
          <w:rFonts w:ascii="Times New Roman" w:hAnsi="Times New Roman"/>
          <w:b/>
          <w:sz w:val="28"/>
          <w:szCs w:val="28"/>
        </w:rPr>
        <w:t>.</w:t>
      </w:r>
      <w:r w:rsidRPr="0029183D">
        <w:rPr>
          <w:rFonts w:ascii="Times New Roman" w:hAnsi="Times New Roman"/>
          <w:b/>
          <w:sz w:val="28"/>
          <w:szCs w:val="28"/>
        </w:rPr>
        <w:tab/>
        <w:t>Стандарт предоставления муниципальной услуги</w:t>
      </w:r>
    </w:p>
    <w:p w:rsidR="00D806ED" w:rsidRPr="005A130B" w:rsidRDefault="00D806ED" w:rsidP="00D806E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D70AD" w:rsidRPr="005A130B" w:rsidRDefault="00D806ED" w:rsidP="00FD70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13C">
        <w:rPr>
          <w:rFonts w:ascii="Times New Roman" w:hAnsi="Times New Roman"/>
          <w:sz w:val="28"/>
          <w:szCs w:val="28"/>
        </w:rPr>
        <w:t xml:space="preserve">2.1. </w:t>
      </w:r>
      <w:r w:rsidR="0075548B" w:rsidRPr="0021213C">
        <w:rPr>
          <w:rFonts w:ascii="Times New Roman" w:hAnsi="Times New Roman"/>
          <w:sz w:val="28"/>
          <w:szCs w:val="28"/>
        </w:rPr>
        <w:t xml:space="preserve">Наименование муниципальной услуги: </w:t>
      </w:r>
      <w:r w:rsidR="00FD70AD" w:rsidRPr="0021213C">
        <w:rPr>
          <w:rFonts w:ascii="Times New Roman" w:hAnsi="Times New Roman"/>
          <w:sz w:val="28"/>
          <w:szCs w:val="28"/>
        </w:rPr>
        <w:t>предоставление</w:t>
      </w:r>
      <w:r w:rsidR="00FD70AD" w:rsidRPr="005A130B">
        <w:rPr>
          <w:rFonts w:ascii="Times New Roman" w:hAnsi="Times New Roman"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="00FD70AD" w:rsidRPr="00337C1F">
        <w:rPr>
          <w:rFonts w:ascii="Times New Roman" w:hAnsi="Times New Roman"/>
          <w:sz w:val="28"/>
          <w:szCs w:val="28"/>
        </w:rPr>
        <w:t xml:space="preserve"> </w:t>
      </w:r>
      <w:r w:rsidR="00FD70AD" w:rsidRPr="005438DC">
        <w:rPr>
          <w:rFonts w:ascii="Times New Roman" w:hAnsi="Times New Roman"/>
          <w:sz w:val="28"/>
          <w:szCs w:val="28"/>
        </w:rPr>
        <w:t>на</w:t>
      </w:r>
      <w:r w:rsidR="00FD70AD" w:rsidRPr="00AD5AD3">
        <w:rPr>
          <w:rFonts w:ascii="Times New Roman" w:hAnsi="Times New Roman"/>
          <w:sz w:val="28"/>
          <w:szCs w:val="28"/>
        </w:rPr>
        <w:t xml:space="preserve"> </w:t>
      </w:r>
      <w:r w:rsidR="00FD70AD">
        <w:rPr>
          <w:rFonts w:ascii="Times New Roman" w:hAnsi="Times New Roman"/>
          <w:sz w:val="28"/>
          <w:szCs w:val="28"/>
        </w:rPr>
        <w:t>тер</w:t>
      </w:r>
      <w:r w:rsidR="00FD70AD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1F4F61">
        <w:rPr>
          <w:rFonts w:ascii="Times New Roman" w:hAnsi="Times New Roman"/>
          <w:sz w:val="28"/>
          <w:szCs w:val="28"/>
        </w:rPr>
        <w:t>городского округа Кинель   Самарской области</w:t>
      </w:r>
      <w:r w:rsidR="00FD70AD" w:rsidRPr="005A130B">
        <w:rPr>
          <w:rFonts w:ascii="Times New Roman" w:hAnsi="Times New Roman"/>
          <w:sz w:val="28"/>
          <w:szCs w:val="28"/>
        </w:rPr>
        <w:t>.</w:t>
      </w:r>
    </w:p>
    <w:p w:rsidR="0075548B" w:rsidRDefault="00D806ED" w:rsidP="0075548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="0075548B" w:rsidRPr="000C5821">
        <w:rPr>
          <w:rFonts w:ascii="Times New Roman" w:hAnsi="Times New Roman"/>
          <w:sz w:val="28"/>
          <w:szCs w:val="28"/>
        </w:rPr>
        <w:t xml:space="preserve">Наименование органа местного самоуправления, предоставляющего </w:t>
      </w:r>
      <w:r w:rsidR="0075548B">
        <w:rPr>
          <w:rFonts w:ascii="Times New Roman" w:hAnsi="Times New Roman"/>
          <w:sz w:val="28"/>
          <w:szCs w:val="28"/>
        </w:rPr>
        <w:t xml:space="preserve">муниципальную услугу - </w:t>
      </w:r>
      <w:r w:rsidR="0075548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городского округа Кинель  Самарской области (далее - Уполномоченный орган) в лице структурного подразделения - </w:t>
      </w:r>
      <w:r w:rsidR="0075548B">
        <w:rPr>
          <w:rFonts w:ascii="Times New Roman" w:hAnsi="Times New Roman"/>
          <w:sz w:val="28"/>
          <w:szCs w:val="28"/>
        </w:rPr>
        <w:t>управления архитектуры и градостроительства администрации</w:t>
      </w:r>
      <w:r w:rsidR="0075548B" w:rsidRPr="009B12EA">
        <w:rPr>
          <w:rFonts w:ascii="Times New Roman" w:hAnsi="Times New Roman"/>
          <w:sz w:val="28"/>
          <w:szCs w:val="28"/>
        </w:rPr>
        <w:t xml:space="preserve"> </w:t>
      </w:r>
      <w:r w:rsidR="0075548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="0075548B">
        <w:rPr>
          <w:rFonts w:ascii="Times New Roman" w:eastAsia="Times New Roman" w:hAnsi="Times New Roman" w:cs="Times New Roman"/>
          <w:sz w:val="28"/>
          <w:szCs w:val="28"/>
        </w:rPr>
        <w:t xml:space="preserve"> (далее  - структурное подразделение Уполномоченного органа, управление). </w:t>
      </w:r>
    </w:p>
    <w:p w:rsidR="00FD70AD" w:rsidRPr="000C5821" w:rsidRDefault="00FD70AD" w:rsidP="00FD70AD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</w:t>
      </w:r>
      <w:r>
        <w:rPr>
          <w:rFonts w:ascii="Times New Roman" w:hAnsi="Times New Roman"/>
          <w:sz w:val="28"/>
          <w:szCs w:val="28"/>
        </w:rPr>
        <w:t>управления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FD70AD" w:rsidRPr="005A130B" w:rsidRDefault="00FD70AD" w:rsidP="00FD70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осуществляется </w:t>
      </w:r>
      <w:r w:rsidRPr="003A7B7C">
        <w:rPr>
          <w:rFonts w:ascii="Times New Roman" w:hAnsi="Times New Roman" w:cs="Times New Roman"/>
          <w:sz w:val="28"/>
          <w:szCs w:val="28"/>
        </w:rPr>
        <w:t>взаимодействие с</w:t>
      </w:r>
      <w:r w:rsidRPr="003A7B7C">
        <w:rPr>
          <w:rFonts w:ascii="Times New Roman" w:hAnsi="Times New Roman" w:cs="Times New Roman"/>
        </w:rPr>
        <w:t xml:space="preserve"> </w:t>
      </w:r>
      <w:r w:rsidRPr="003A7B7C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Самарской области (далее – УФК) для</w:t>
      </w:r>
      <w:r w:rsidRPr="005A130B">
        <w:rPr>
          <w:rFonts w:ascii="Times New Roman" w:hAnsi="Times New Roman"/>
          <w:sz w:val="28"/>
          <w:szCs w:val="28"/>
        </w:rPr>
        <w:t xml:space="preserve"> получения информации об оплате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предоставление (направление) заявителю сведений из информационной системы обеспечения градостроительной деятельности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/>
          <w:sz w:val="28"/>
          <w:szCs w:val="28"/>
        </w:rPr>
        <w:t xml:space="preserve">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направление заявителю уведомления об отказе в предоставлении сведений из информационной системы обеспечения градостроительной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0C5821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предоставляется в срок, не превышающий: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14 дней 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в бумажном виде;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10 дней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в электронном виде.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2.5. Правовыми основаниями для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 190-ФЗ;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5A130B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D806ED" w:rsidRPr="00F75745" w:rsidRDefault="00F75745" w:rsidP="00F75745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F75745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Устав  городского округа Кинель Самарской области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утвержденный решением Думы городского округа  Кинель Самарской области </w:t>
      </w:r>
      <w:r w:rsidR="001F4F61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от </w:t>
      </w:r>
      <w:r w:rsidR="007E661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06.02.2014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г.</w:t>
      </w:r>
      <w:r w:rsidR="001F4F61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(</w:t>
      </w:r>
      <w:bookmarkStart w:id="0" w:name="_GoBack"/>
      <w:bookmarkEnd w:id="0"/>
      <w:r w:rsidR="007E661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 изменениями от 12.05.2015 г., 28.01.2016 г. 26.05.2016 г., 15.12.2016 г.)</w:t>
      </w:r>
      <w:r w:rsidRPr="00F75745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настоящий Административный регламент.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</w:t>
      </w:r>
      <w:r w:rsidRPr="00315239">
        <w:rPr>
          <w:rFonts w:ascii="Times New Roman" w:hAnsi="Times New Roman"/>
          <w:sz w:val="28"/>
          <w:szCs w:val="28"/>
        </w:rPr>
        <w:t xml:space="preserve">ознакомиться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интернет-портале правовой информации (</w:t>
      </w:r>
      <w:hyperlink r:id="rId11" w:history="1">
        <w:r w:rsidRPr="00315239">
          <w:rPr>
            <w:rStyle w:val="a3"/>
            <w:rFonts w:ascii="Times New Roman" w:hAnsi="Times New Roman"/>
            <w:color w:val="auto"/>
          </w:rPr>
          <w:t>www.pravo.gov.ru</w:t>
        </w:r>
      </w:hyperlink>
      <w:r w:rsidRPr="00315239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интернет-портале правовой информации могут быть размещены</w:t>
      </w:r>
      <w:r w:rsidRPr="005A130B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2.6. Для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заявитель самостоятельно представляет в </w:t>
      </w:r>
      <w:r w:rsidR="00D3114C">
        <w:rPr>
          <w:rFonts w:ascii="Times New Roman" w:hAnsi="Times New Roman"/>
          <w:sz w:val="28"/>
          <w:szCs w:val="28"/>
        </w:rPr>
        <w:t>управлени</w:t>
      </w:r>
      <w:r w:rsidR="006D1FA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или в МФЦ следующие документы:</w:t>
      </w:r>
    </w:p>
    <w:p w:rsidR="008848D2" w:rsidRDefault="00D806ED" w:rsidP="007E661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заявление о предоставлении сведений из информационной системы обеспечения градостроительной </w:t>
      </w:r>
      <w:r w:rsidRPr="00982331">
        <w:rPr>
          <w:rFonts w:ascii="Times New Roman" w:hAnsi="Times New Roman"/>
          <w:sz w:val="28"/>
          <w:szCs w:val="28"/>
        </w:rPr>
        <w:t xml:space="preserve">деятельности </w:t>
      </w:r>
      <w:r w:rsidR="007E6612">
        <w:rPr>
          <w:rFonts w:ascii="Times New Roman" w:hAnsi="Times New Roman"/>
          <w:sz w:val="28"/>
          <w:szCs w:val="28"/>
        </w:rPr>
        <w:t xml:space="preserve">городского округа Кинель   Самарской области </w:t>
      </w:r>
      <w:r w:rsidRPr="00982331">
        <w:rPr>
          <w:rFonts w:ascii="Times New Roman" w:hAnsi="Times New Roman"/>
          <w:sz w:val="28"/>
          <w:szCs w:val="28"/>
        </w:rPr>
        <w:t xml:space="preserve">(далее – заявление) по форме согласно Приложению №  1 к настоящему Административному регламенту.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>Заявление о предоставлении сведений о нахождении земельного участка или земельных участков в конкретной территориальной зоне, и распространения</w:t>
      </w:r>
      <w:r w:rsidRPr="005A130B">
        <w:rPr>
          <w:rFonts w:ascii="Times New Roman" w:hAnsi="Times New Roman"/>
          <w:sz w:val="28"/>
          <w:szCs w:val="28"/>
        </w:rPr>
        <w:t xml:space="preserve">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="007E6612">
        <w:rPr>
          <w:rFonts w:ascii="Times New Roman" w:hAnsi="Times New Roman"/>
          <w:sz w:val="28"/>
          <w:szCs w:val="28"/>
        </w:rPr>
        <w:t xml:space="preserve"> из</w:t>
      </w:r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</w:t>
      </w:r>
      <w:r w:rsidR="007E6612">
        <w:rPr>
          <w:rFonts w:ascii="Times New Roman" w:hAnsi="Times New Roman"/>
          <w:sz w:val="28"/>
          <w:szCs w:val="28"/>
        </w:rPr>
        <w:t>г</w:t>
      </w:r>
      <w:r w:rsidR="00FA396B">
        <w:rPr>
          <w:rFonts w:ascii="Times New Roman" w:hAnsi="Times New Roman"/>
          <w:sz w:val="28"/>
          <w:szCs w:val="28"/>
        </w:rPr>
        <w:t>ородского округа Кинель</w:t>
      </w:r>
      <w:r w:rsidR="007E6612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5A130B">
        <w:rPr>
          <w:rFonts w:ascii="Times New Roman" w:hAnsi="Times New Roman"/>
          <w:sz w:val="28"/>
          <w:szCs w:val="28"/>
        </w:rPr>
        <w:t xml:space="preserve">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участок (земельные участки), </w:t>
      </w:r>
      <w:r>
        <w:rPr>
          <w:rFonts w:ascii="Times New Roman" w:hAnsi="Times New Roman"/>
          <w:sz w:val="28"/>
          <w:szCs w:val="28"/>
        </w:rPr>
        <w:t xml:space="preserve">сведений об установлении сервитута (сервитутов) в отношении соответствующего земельного участка (земельных участков), сведений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копии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</w:t>
      </w:r>
      <w:r w:rsidRPr="00982331">
        <w:rPr>
          <w:rFonts w:ascii="Times New Roman" w:hAnsi="Times New Roman"/>
          <w:sz w:val="28"/>
          <w:szCs w:val="28"/>
        </w:rPr>
        <w:t xml:space="preserve">имеющихся в распоряжении </w:t>
      </w:r>
      <w:r w:rsidRPr="00982331">
        <w:rPr>
          <w:rFonts w:ascii="Times New Roman" w:hAnsi="Times New Roman"/>
          <w:sz w:val="28"/>
          <w:szCs w:val="28"/>
        </w:rPr>
        <w:lastRenderedPageBreak/>
        <w:t>администрации, и градостроительного регламента (градостроительных регламентов</w:t>
      </w:r>
      <w:proofErr w:type="gramEnd"/>
      <w:r w:rsidRPr="00982331">
        <w:rPr>
          <w:rFonts w:ascii="Times New Roman" w:hAnsi="Times New Roman"/>
          <w:sz w:val="28"/>
          <w:szCs w:val="28"/>
        </w:rPr>
        <w:t>)</w:t>
      </w:r>
      <w:r w:rsidR="00751DE4">
        <w:rPr>
          <w:rFonts w:ascii="Times New Roman" w:hAnsi="Times New Roman"/>
          <w:sz w:val="28"/>
          <w:szCs w:val="28"/>
        </w:rPr>
        <w:t>,</w:t>
      </w:r>
      <w:r w:rsidRPr="00982331">
        <w:rPr>
          <w:rFonts w:ascii="Times New Roman" w:hAnsi="Times New Roman"/>
          <w:sz w:val="28"/>
          <w:szCs w:val="28"/>
        </w:rPr>
        <w:t xml:space="preserve"> может быть составлено по форме согласно Приложению № 2 к Административному регламенту;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К документу и информации, необходимым в соответствии с нормативными правовыми актами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 и запрашиваются </w:t>
      </w:r>
      <w:r w:rsidR="00735595" w:rsidRPr="00813D07">
        <w:rPr>
          <w:rFonts w:ascii="Times New Roman" w:hAnsi="Times New Roman"/>
          <w:sz w:val="28"/>
          <w:szCs w:val="28"/>
        </w:rPr>
        <w:t>управлением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751DE4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относится документ (информация), подтверждающий внесение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2.8.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2.9. Основаниями для отказа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являются: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неоплата заявителем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пункта 2.11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за исключением случаев, когда в соответствии с федеральными законами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должна быть предоставлена заявителю бесплатно;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2) отсутствие у заявителя права доступа к сведениям, отнесенным к категории ограниченного доступа в соответствии с федеральными законами, в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когда заявителем запрашиваются соответствующие сведения;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3) отсутствие в информационной системе обеспечения градостроительной деятельности запрашиваемых сведений.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2.10.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2.11.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осуществляется за плату.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Общий размер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рассчитывается, исходя из следующих сумм: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а) за предоставление сведений, содержащихся в одном разделе информационной системы обеспечения градостроительной деятельности, - в размере 1000 рублей;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б) за предоставление копии одного документа, содержащегося в информационной системе обеспечения градостроительной деятельности, а также за предоставление </w:t>
      </w:r>
      <w:r w:rsidRPr="00982331">
        <w:rPr>
          <w:rFonts w:ascii="Times New Roman" w:hAnsi="Times New Roman"/>
          <w:sz w:val="28"/>
          <w:szCs w:val="28"/>
        </w:rPr>
        <w:t>сведений при рассмотрении заявления, составленного по форме, предусмотренной Приложением № 2 к настоящему Административному регламенту, - в размере 100 рублей.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по запросам физических и юридических лиц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предоставляется бесплатно.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Реквизиты для внесения платы </w:t>
      </w:r>
      <w:r w:rsidRPr="00982331">
        <w:rPr>
          <w:rFonts w:ascii="Times New Roman" w:hAnsi="Times New Roman"/>
          <w:sz w:val="28"/>
          <w:szCs w:val="28"/>
        </w:rPr>
        <w:t>за предоставление муниципальной услуги в безналичной форме предусмотрены в Приложении № 3 к Административному регламенту.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случае отказа органа </w:t>
      </w:r>
      <w:r w:rsidR="00FA396B">
        <w:rPr>
          <w:rFonts w:ascii="Times New Roman" w:hAnsi="Times New Roman"/>
          <w:sz w:val="28"/>
          <w:szCs w:val="28"/>
        </w:rPr>
        <w:t>управлением</w:t>
      </w:r>
      <w:r w:rsidRPr="005A130B">
        <w:rPr>
          <w:rFonts w:ascii="Times New Roman" w:hAnsi="Times New Roman"/>
          <w:sz w:val="28"/>
          <w:szCs w:val="28"/>
        </w:rPr>
        <w:t xml:space="preserve">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основаниям, предусмотренным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или уплаты заявителем суммы сверх размера, установленного абзацами третьим, четвертым настоящего пункта, соответственно уплаченная или излишне уплаченная сумма, зачисленная в доход м</w:t>
      </w:r>
      <w:r>
        <w:rPr>
          <w:rFonts w:ascii="Times New Roman" w:hAnsi="Times New Roman"/>
          <w:sz w:val="28"/>
          <w:szCs w:val="28"/>
        </w:rPr>
        <w:t>естного бюджета</w:t>
      </w:r>
      <w:r w:rsidRPr="005A130B">
        <w:rPr>
          <w:rFonts w:ascii="Times New Roman" w:hAnsi="Times New Roman" w:cs="Times New Roman"/>
          <w:sz w:val="28"/>
          <w:szCs w:val="28"/>
        </w:rPr>
        <w:t>, подлежит возврату заявителю (перечислению на счет заявителя) в течение 14 дней со дня регистрации заявления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2.12. Максимальный срок ожидания в очереди при подаче документов, а также при получении результата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составляет не более 15 минут.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2.13. Регистрация 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поступившего в письменной форме на личном приёме заявителя или по почте в электронной форме</w:t>
      </w:r>
      <w:r w:rsidR="00751DE4" w:rsidRPr="005A130B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="006D1FA1">
        <w:rPr>
          <w:rFonts w:ascii="Times New Roman" w:hAnsi="Times New Roman"/>
          <w:sz w:val="28"/>
          <w:szCs w:val="28"/>
        </w:rPr>
        <w:t>управление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При поступлении в </w:t>
      </w:r>
      <w:r w:rsidR="006D1FA1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2.14.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>, для удобства заявителей размещаются на нижних, предпочтительнее на первых</w:t>
      </w:r>
      <w:r w:rsidR="00751DE4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этажах здания.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Приём заявителей осуществляется в специально выделенных для этих целей помещениях (присутственных местах). Присутстве</w:t>
      </w:r>
      <w:r w:rsidR="00191946">
        <w:rPr>
          <w:rFonts w:ascii="Times New Roman" w:hAnsi="Times New Roman"/>
          <w:sz w:val="28"/>
          <w:szCs w:val="28"/>
        </w:rPr>
        <w:t>нные места размещаются в здании</w:t>
      </w:r>
      <w:r w:rsidR="00191946" w:rsidRPr="00191946">
        <w:rPr>
          <w:rFonts w:ascii="Times New Roman" w:hAnsi="Times New Roman"/>
          <w:sz w:val="28"/>
          <w:szCs w:val="28"/>
        </w:rPr>
        <w:t xml:space="preserve">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91946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оборудуются: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охраны.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5A130B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телефону.</w:t>
      </w:r>
    </w:p>
    <w:p w:rsidR="00D806ED" w:rsidRPr="00AC0A60" w:rsidRDefault="00D806ED" w:rsidP="00D806ED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информацией о перечне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бланками запросов (заявлений) и канцелярскими </w:t>
      </w:r>
      <w:r w:rsidRPr="00AC0A60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D806ED" w:rsidRPr="00AC0A60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</w:t>
      </w:r>
      <w:r>
        <w:rPr>
          <w:rFonts w:ascii="Times New Roman" w:hAnsi="Times New Roman" w:cs="Times New Roman"/>
          <w:sz w:val="28"/>
          <w:szCs w:val="28"/>
        </w:rPr>
        <w:t>ормация, указанная в пункте 1.3.11</w:t>
      </w:r>
      <w:r w:rsidRPr="00AC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0A60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D806ED" w:rsidRPr="00AC0A60" w:rsidRDefault="00D806ED" w:rsidP="00D806ED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D806ED" w:rsidRPr="00AC0A60" w:rsidRDefault="00D806ED" w:rsidP="00D806ED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При наличии заключения общественной организации инвалидов</w:t>
      </w:r>
      <w:r w:rsidR="00751DE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D806ED" w:rsidRPr="00AC0A60" w:rsidRDefault="00D806ED" w:rsidP="00D806E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D806ED" w:rsidRPr="006D043C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2.15. Показателями доступности и качества предоставления </w:t>
      </w:r>
      <w:r w:rsidRPr="006D043C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43C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и их </w:t>
      </w:r>
      <w:r w:rsidRPr="006D043C">
        <w:rPr>
          <w:rFonts w:ascii="Times New Roman" w:hAnsi="Times New Roman" w:cs="Times New Roman"/>
          <w:sz w:val="28"/>
          <w:szCs w:val="28"/>
        </w:rPr>
        <w:lastRenderedPageBreak/>
        <w:t>продолжительность;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D806ED" w:rsidRPr="006D043C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</w:t>
      </w:r>
      <w:r w:rsidRPr="00577966">
        <w:rPr>
          <w:rFonts w:ascii="Times New Roman" w:hAnsi="Times New Roman"/>
          <w:sz w:val="28"/>
          <w:szCs w:val="28"/>
        </w:rPr>
        <w:t>.16. Информация о предоставляемой муниципальной услуге, формы запросов (заявлений) могут быть получены с использованием ресурсов в сети Интернет, указанных в пункте 1.3.</w:t>
      </w:r>
      <w:r w:rsidR="00FA396B">
        <w:rPr>
          <w:rFonts w:ascii="Times New Roman" w:hAnsi="Times New Roman"/>
          <w:sz w:val="28"/>
          <w:szCs w:val="28"/>
        </w:rPr>
        <w:t>4</w:t>
      </w:r>
      <w:r w:rsidRPr="0057796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Запрос (заявление) и документы, предусмотренные пунктом 2.6 настоящего Административного регламента, могут быть поданы заявителем в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лично, либо с использованием Единого портала государственных и муниципальных услуг, или Портала государственных и муниципальных услуг Са</w:t>
      </w:r>
      <w:r>
        <w:rPr>
          <w:rFonts w:ascii="Times New Roman" w:hAnsi="Times New Roman"/>
          <w:sz w:val="28"/>
          <w:szCs w:val="28"/>
        </w:rPr>
        <w:t>марской области, или официального сайта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130B">
        <w:rPr>
          <w:rFonts w:ascii="Times New Roman" w:hAnsi="Times New Roman"/>
          <w:sz w:val="28"/>
          <w:szCs w:val="28"/>
        </w:rPr>
        <w:t xml:space="preserve">либо через должностных лиц МФЦ, с которыми у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заключены соглашения о взаимодействии.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электронной форме, в том числе подача заявителем заявления и документов или заявления об электронной записи в электронной форме с использованием Единого портала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государственных и муниципальных услуг, осуществляется в соответствии с законодательством Российской Федерации и законодательством Самарской области. Состав административных процедур, предоставляемых в электронном виде, а также действий заявителя по получению информации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электронном виде определяется в соответствии с содержанием этапов перехода на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>ной услуги в электронном виде.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466C07" w:rsidRDefault="00D806ED" w:rsidP="00D806ED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66C07"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D806ED" w:rsidRPr="00466C07" w:rsidRDefault="00D806ED" w:rsidP="00D806ED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D806ED" w:rsidRPr="00466C07" w:rsidRDefault="00D806ED" w:rsidP="00D806ED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806ED" w:rsidRPr="00466C07" w:rsidRDefault="00D806ED" w:rsidP="00D806ED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66C07">
        <w:rPr>
          <w:rFonts w:ascii="Times New Roman" w:hAnsi="Times New Roman" w:cs="Times New Roman"/>
          <w:sz w:val="28"/>
          <w:szCs w:val="28"/>
        </w:rPr>
        <w:t>3.1.</w:t>
      </w:r>
      <w:r w:rsidRPr="00466C07">
        <w:rPr>
          <w:rFonts w:ascii="Times New Roman" w:hAnsi="Times New Roman" w:cs="Times New Roman"/>
          <w:sz w:val="28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приём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запросов;</w:t>
      </w:r>
    </w:p>
    <w:p w:rsidR="00D806ED" w:rsidRPr="00982331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принятие решения о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или об отказе в её предоставлении и выдача (направление) заявителю документов. </w:t>
      </w:r>
    </w:p>
    <w:p w:rsidR="00D806ED" w:rsidRPr="00982331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>Блок-схема административных процедур приведена в Приложении № 4 к настоящему Административному регламенту.</w:t>
      </w:r>
    </w:p>
    <w:p w:rsidR="00D806ED" w:rsidRPr="00982331" w:rsidRDefault="00D806ED" w:rsidP="00D806ED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 xml:space="preserve">Приём заявления и иных документов, необходимых для предоставления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D806ED" w:rsidRPr="005A130B" w:rsidRDefault="00D806ED" w:rsidP="00D806ED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</w:t>
      </w: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предоставлением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в </w:t>
      </w:r>
      <w:r w:rsidR="008B67D2">
        <w:rPr>
          <w:rFonts w:ascii="Times New Roman" w:hAnsi="Times New Roman"/>
          <w:sz w:val="28"/>
          <w:szCs w:val="28"/>
        </w:rPr>
        <w:t>управлени</w:t>
      </w:r>
      <w:r w:rsidR="00751DE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5A130B">
        <w:rPr>
          <w:rFonts w:ascii="Times New Roman" w:hAnsi="Times New Roman"/>
          <w:sz w:val="28"/>
          <w:szCs w:val="28"/>
        </w:rPr>
        <w:t xml:space="preserve"> (заявлением)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документами</w:t>
      </w:r>
      <w:r w:rsidRPr="005A130B">
        <w:rPr>
          <w:rFonts w:ascii="Times New Roman" w:hAnsi="Times New Roman"/>
          <w:sz w:val="28"/>
          <w:szCs w:val="28"/>
        </w:rPr>
        <w:t xml:space="preserve">, необходимыми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7D2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прием запроса </w:t>
      </w:r>
      <w:r w:rsidRPr="005A130B">
        <w:rPr>
          <w:rFonts w:ascii="Times New Roman" w:hAnsi="Times New Roman"/>
          <w:sz w:val="28"/>
          <w:szCs w:val="28"/>
        </w:rPr>
        <w:t>(заявления)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3.4. Должностное лицо, ответственное за прием запроса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осуществляет прием запроса </w:t>
      </w:r>
      <w:r w:rsidRPr="005A130B">
        <w:rPr>
          <w:rFonts w:ascii="Times New Roman" w:hAnsi="Times New Roman"/>
          <w:sz w:val="28"/>
          <w:szCs w:val="28"/>
        </w:rPr>
        <w:t xml:space="preserve">(заявления)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регистрирует </w:t>
      </w:r>
      <w:r w:rsidRPr="005A130B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5A130B">
        <w:rPr>
          <w:rFonts w:ascii="Times New Roman" w:hAnsi="Times New Roman"/>
          <w:sz w:val="28"/>
          <w:szCs w:val="28"/>
        </w:rPr>
        <w:t>(заявление) в журнале регистрации входящих документов.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5A130B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</w:t>
      </w:r>
      <w:r w:rsidRPr="005A130B">
        <w:rPr>
          <w:rFonts w:ascii="Times New Roman" w:hAnsi="Times New Roman" w:cs="Times New Roman"/>
          <w:sz w:val="28"/>
          <w:szCs w:val="28"/>
        </w:rPr>
        <w:t>запроса</w:t>
      </w:r>
      <w:r w:rsidRPr="005A130B">
        <w:rPr>
          <w:rFonts w:ascii="Times New Roman" w:hAnsi="Times New Roman"/>
          <w:sz w:val="28"/>
          <w:szCs w:val="28"/>
        </w:rPr>
        <w:t xml:space="preserve"> на бумажном носителе, так и регистрация в используемой в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Если при проверке комплектности представленных заявителем документов, исходя из требований пункта 2.6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процедуры, предусмотренной пунктом 3.4 Административного регламента, составляет 1 рабочий день.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3.7. Критерием принятия решения является наличие заявления и документов, которые заявитель должен представить самостоятельно.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D806ED" w:rsidRDefault="00D806ED" w:rsidP="0041437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5A130B">
        <w:rPr>
          <w:rFonts w:ascii="Times New Roman" w:hAnsi="Times New Roman"/>
          <w:sz w:val="28"/>
          <w:szCs w:val="28"/>
        </w:rPr>
        <w:t>(заявления) в журнале регистрации входящих документов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751DE4" w:rsidRPr="005A130B" w:rsidRDefault="00751DE4" w:rsidP="0041437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Default="00D806ED" w:rsidP="004143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</w:t>
      </w:r>
      <w:r w:rsidR="0041437A">
        <w:rPr>
          <w:rFonts w:ascii="Times New Roman" w:hAnsi="Times New Roman"/>
          <w:sz w:val="28"/>
          <w:szCs w:val="28"/>
        </w:rPr>
        <w:t>.</w:t>
      </w:r>
    </w:p>
    <w:p w:rsidR="00751DE4" w:rsidRPr="005A130B" w:rsidRDefault="00751DE4" w:rsidP="004143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41437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3.9.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начала административной процедуры, является поступление в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по почте либо</w:t>
      </w:r>
      <w:r w:rsidRPr="005A130B">
        <w:rPr>
          <w:rFonts w:ascii="Times New Roman" w:hAnsi="Times New Roman"/>
          <w:sz w:val="28"/>
          <w:szCs w:val="28"/>
        </w:rPr>
        <w:t xml:space="preserve"> в электронной форме с помощью автоматизированных информационных систем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3.10. Должностное лицо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регистрирует поступивший запрос (заявление) в журнале регистрации входящих документов;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</w:t>
      </w: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соответственно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уведомляет заявителя по телефону либо подготавливает, подписывает и направляет заявителю по почте на бумажном носителе либо в электронной форме (при наличии электронного адреса) уведомление о регистрации запроса (заявления) о </w:t>
      </w:r>
      <w:r w:rsidRPr="00982331">
        <w:rPr>
          <w:rFonts w:ascii="Times New Roman" w:hAnsi="Times New Roman"/>
          <w:sz w:val="28"/>
          <w:szCs w:val="28"/>
        </w:rPr>
        <w:t xml:space="preserve">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по форме согласно Приложению № 5 к Административному регламенту. Второй экземпляр уведомления на бумажном носителе хранится</w:t>
      </w:r>
      <w:r w:rsidRPr="005A130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41437A">
        <w:rPr>
          <w:rFonts w:ascii="Times New Roman" w:hAnsi="Times New Roman"/>
          <w:sz w:val="28"/>
          <w:szCs w:val="28"/>
        </w:rPr>
        <w:t>управлении</w:t>
      </w:r>
      <w:r w:rsidRPr="005A130B">
        <w:rPr>
          <w:rFonts w:ascii="Times New Roman" w:hAnsi="Times New Roman"/>
          <w:sz w:val="28"/>
          <w:szCs w:val="28"/>
        </w:rPr>
        <w:t xml:space="preserve">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3.11. Максимальный срок административной процедуры не может превышать 1 рабочий день.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(заявления) и (или) документов, представленных по почте, либо в электронной форме.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3.13.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Pr="005A130B">
        <w:rPr>
          <w:rFonts w:ascii="Times New Roman" w:hAnsi="Times New Roman"/>
          <w:sz w:val="28"/>
          <w:szCs w:val="28"/>
        </w:rPr>
        <w:t xml:space="preserve"> регистрация запроса (заявления) в журнале регистрации входящих документов, уведомление заявителя.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(заявлением) и документами, необходимыми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в МФЦ.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перечню предоставляемых государственных и муниципальных услуг на базе МФЦ.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3.16.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и (или)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сотрудник МФЦ, ответственный за прием и регистрацию документов, регистрирует запрос (заявление) в Электронном журнале.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3.17. Сотрудник МФЦ, ответственный за прием и регистрацию документов, при получении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передает запрос (заявление) и (или) документы сотруднику МФЦ, ответственному за доставку документов в</w:t>
      </w:r>
      <w:r>
        <w:rPr>
          <w:rFonts w:ascii="Times New Roman" w:hAnsi="Times New Roman"/>
          <w:sz w:val="28"/>
          <w:szCs w:val="28"/>
        </w:rPr>
        <w:t xml:space="preserve">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 w:rsidRPr="005A130B">
        <w:rPr>
          <w:rFonts w:ascii="Times New Roman" w:hAnsi="Times New Roman"/>
          <w:sz w:val="28"/>
          <w:szCs w:val="28"/>
        </w:rPr>
        <w:t>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составляет и направляет в адрес </w:t>
      </w:r>
      <w:r w:rsidRPr="00982331">
        <w:rPr>
          <w:rFonts w:ascii="Times New Roman" w:hAnsi="Times New Roman"/>
          <w:sz w:val="28"/>
          <w:szCs w:val="28"/>
        </w:rPr>
        <w:t>заявителя расписку о приеме пакета документов согласно Приложению № 6 к Административному</w:t>
      </w:r>
      <w:r w:rsidRPr="005A130B">
        <w:rPr>
          <w:rFonts w:ascii="Times New Roman" w:hAnsi="Times New Roman"/>
          <w:sz w:val="28"/>
          <w:szCs w:val="28"/>
        </w:rPr>
        <w:t xml:space="preserve"> регламенту.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  <w:r w:rsidR="003646D4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разъясняет, что указанное обстоятельство может стать основанием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Сотрудник МФЦ, ответственный за прием и регистрацию документов, регистрирует запрос (заявление) в Электронном журнале, после чего заявлению присваивается индивидуальный порядковый номер и оформляется расписка о приеме документов.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действий устанавливается МФЦ, 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(заявление) и представленные заявителем в МФЦ документы передает сотруднику МФЦ, ответственному за формирование дела.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(далее – дело), для передачи в</w:t>
      </w:r>
      <w:r w:rsidR="00FE5E50">
        <w:rPr>
          <w:rFonts w:ascii="Times New Roman" w:hAnsi="Times New Roman"/>
          <w:sz w:val="28"/>
          <w:szCs w:val="28"/>
        </w:rPr>
        <w:t xml:space="preserve"> управление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3.21. Дело доставляется в </w:t>
      </w:r>
      <w:r w:rsidR="003646D4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данного действия устанавливается соглашением </w:t>
      </w:r>
      <w:r w:rsidR="00751DE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и (или) документов по почте, от курьера или экспресс-почтой.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5A130B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</w:t>
      </w:r>
      <w:r w:rsidRPr="005A130B">
        <w:rPr>
          <w:rFonts w:ascii="Times New Roman" w:hAnsi="Times New Roman"/>
          <w:sz w:val="28"/>
          <w:szCs w:val="28"/>
        </w:rPr>
        <w:lastRenderedPageBreak/>
        <w:t>документов, расписку о принятии представленных документов. Максимальный срок выполнения действия составляет 10 минут.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(заявления) и представленных заявителем в МФЦ документов осуществляется </w:t>
      </w:r>
      <w:r w:rsidR="003646D4">
        <w:rPr>
          <w:rFonts w:ascii="Times New Roman" w:hAnsi="Times New Roman"/>
          <w:sz w:val="28"/>
          <w:szCs w:val="28"/>
        </w:rPr>
        <w:t>управлением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в порядке, установленном пунктами 3.4, 3.6 – 3.8 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(заявления) и (или) документов, которые заявитель должен представить самостоятельно.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 w:rsidR="003646D4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запроса (заявления) и представленных заявителем в МФЦ документов.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(заявления) в Электронном журнале, расписка МФЦ, выданная заявителю, о приеме документов, расписка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принятии представленных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</w:t>
      </w:r>
      <w:r w:rsidR="003646D4">
        <w:rPr>
          <w:rFonts w:ascii="Times New Roman" w:hAnsi="Times New Roman"/>
          <w:sz w:val="28"/>
          <w:szCs w:val="28"/>
        </w:rPr>
        <w:t>.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3.26.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непредставление заявителем документа</w:t>
      </w:r>
      <w:r w:rsidRPr="005A130B">
        <w:rPr>
          <w:rFonts w:ascii="Times New Roman" w:hAnsi="Times New Roman" w:cs="Times New Roman"/>
          <w:sz w:val="28"/>
          <w:szCs w:val="28"/>
        </w:rPr>
        <w:t>, указанного в пункте 2.7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отсутствие соответствующего документа (информации, содержащейся в нем) в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а также истечение недельного срока со дня получения заявителем уведомления, предусмотренного подпунктом 4 пункта 3.37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3.27.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формирование и направление межведомственных запросов (далее – </w:t>
      </w:r>
      <w:r w:rsidRPr="005A130B">
        <w:rPr>
          <w:rFonts w:ascii="Times New Roman" w:hAnsi="Times New Roman" w:cs="Times New Roman"/>
          <w:sz w:val="28"/>
          <w:szCs w:val="28"/>
        </w:rPr>
        <w:lastRenderedPageBreak/>
        <w:t>должностное лицо, уполномоченное на формирование и направление межведомственных запросов).</w:t>
      </w:r>
    </w:p>
    <w:p w:rsidR="00D806ED" w:rsidRPr="008A42D7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886">
        <w:rPr>
          <w:rFonts w:ascii="Times New Roman" w:hAnsi="Times New Roman" w:cs="Times New Roman"/>
          <w:sz w:val="28"/>
          <w:szCs w:val="28"/>
        </w:rPr>
        <w:t>3.28. В случае</w:t>
      </w:r>
      <w:proofErr w:type="gramStart"/>
      <w:r w:rsidRPr="005268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26886">
        <w:rPr>
          <w:rFonts w:ascii="Times New Roman" w:hAnsi="Times New Roman" w:cs="Times New Roman"/>
          <w:sz w:val="28"/>
          <w:szCs w:val="28"/>
        </w:rPr>
        <w:t xml:space="preserve"> если заявителем не был представлен </w:t>
      </w:r>
      <w:r w:rsidRPr="00526886">
        <w:rPr>
          <w:rFonts w:ascii="Times New Roman" w:hAnsi="Times New Roman"/>
          <w:sz w:val="28"/>
          <w:szCs w:val="28"/>
        </w:rPr>
        <w:t>документ (информация), подтверждающий внесение платы за предоставление муниципальной услуги,</w:t>
      </w:r>
      <w:r w:rsidRPr="00526886">
        <w:rPr>
          <w:rFonts w:ascii="Times New Roman" w:hAnsi="Times New Roman" w:cs="Times New Roman"/>
          <w:sz w:val="28"/>
          <w:szCs w:val="28"/>
        </w:rPr>
        <w:t xml:space="preserve"> должностным лицом выясняется, была ли оплачена муниципальная услуга заявителем (получателем муниципальной услуги), в </w:t>
      </w:r>
      <w:r w:rsidRPr="00526886">
        <w:rPr>
          <w:rStyle w:val="FontStyle16"/>
          <w:sz w:val="28"/>
          <w:szCs w:val="28"/>
        </w:rPr>
        <w:t xml:space="preserve">Государственной информационной системе о государственных и муниципальных платежах. В случае невозможности получения соответствующей информации в Государственной информационной системе о государственных и муниципальных платежах </w:t>
      </w:r>
      <w:r w:rsidRPr="00526886">
        <w:rPr>
          <w:rFonts w:ascii="Times New Roman" w:hAnsi="Times New Roman" w:cs="Times New Roman"/>
          <w:sz w:val="28"/>
          <w:szCs w:val="28"/>
        </w:rPr>
        <w:t>должностным лицом готовится и направляется в УФК запрос о предоставлении информации о факте уплаты заявителем (получателем муниципальной услуги) платы за муниципальную услугу.</w:t>
      </w:r>
      <w:r w:rsidRPr="008A42D7">
        <w:rPr>
          <w:rFonts w:ascii="Times New Roman" w:hAnsi="Times New Roman" w:cs="Times New Roman"/>
          <w:sz w:val="28"/>
          <w:szCs w:val="28"/>
        </w:rPr>
        <w:t xml:space="preserve">  </w:t>
      </w:r>
      <w:r w:rsidRPr="008A42D7">
        <w:rPr>
          <w:rStyle w:val="FontStyle16"/>
        </w:rPr>
        <w:t xml:space="preserve"> 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3.29. Направление запроса в предусмотренный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 орган осуществляется через систему межведомственного электронного взаимодействия. В исключительных случаях допускается направление запросов и получение ответов на эти запросы посредством почтовой связи.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Предельный срок для подготовки и направления межведомственных запросов в соответствии с настоящим пунктом и пунктами 3.31 и 3.32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составляет 3 рабочих дня со дня регистрации заявления.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3.30. Предельный срок для ответов на межведомственные запросы составляет 5 рабочих дней со дня поступления запроса в соответствующий орган.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Испрашиваемая информация и (или) документы предоставляются в порядке, указанном в технологической карте межведомственного взаимодействия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3.31. Направление межведомственного запроса в бумажном виде допускается только в случае невозможности направления межведомственных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запросов в электронной форме в связи с подтвержденной технической недоступностью или неработоспособностью веб-сервисов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либо неработоспособностью каналов связи, обеспечивающих доступ к сервисам.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3.32. Направление межведомственного запроса на бумажном носителе должностным лицом осуществляется одним из следующих способов: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почтовым отправлением;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курьером, под расписку.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/>
          <w:sz w:val="28"/>
          <w:szCs w:val="28"/>
        </w:rPr>
        <w:t>, направляющего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наименование органа, в адрес которого направляется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наименование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для предоставления которой необходимо представление документов и (или) информации;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 установлено представление документов и (или) информации,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и указание на реквизиты данного нормативного правового акта;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5) сведения, необходимые для представления документов и (или) информации, установленные Административным регламентом;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7) дата направления межведомственного запроса;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3.33. Критерием принятия решения о направлении межведомственных запросов является отсутствие в распоряжении </w:t>
      </w:r>
      <w:r w:rsidR="00735595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документа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(информации, содержащейся в нем), предусмотренного пунктом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 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наличие документа (информации), полученного в результате межведомственного информационного взаимодействия.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</w:t>
      </w:r>
      <w:r w:rsidRPr="005A130B">
        <w:rPr>
          <w:rFonts w:ascii="Times New Roman" w:hAnsi="Times New Roman"/>
          <w:sz w:val="28"/>
          <w:szCs w:val="28"/>
        </w:rPr>
        <w:t xml:space="preserve">ответа из органа, предусмотренного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на межведомственный запрос.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или об отказе в её предоставлении и выдача (направление) заявителю документов</w:t>
      </w:r>
      <w:r w:rsidR="00735595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3.35. 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наличие представленных заявителем документов.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3.36.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5595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(далее – должностное лицо).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3.37. При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должностное лицо совершает следующие административные действия: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проверку документов (информации, содержащейся в них),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пунктами 2.6 и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D806ED" w:rsidRPr="005A130B" w:rsidRDefault="00D806ED" w:rsidP="00D806ED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>обеспечивает хранение в бумажном или электронном виде документов (информации), представленной на межведомственные запросы;</w:t>
      </w:r>
    </w:p>
    <w:p w:rsidR="00D806ED" w:rsidRPr="00982331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3) при наличии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в подпунктах 2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– осуществляет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всех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выявленных оснований для отказа, </w:t>
      </w:r>
      <w:r w:rsidRPr="00982331">
        <w:rPr>
          <w:rFonts w:ascii="Times New Roman" w:hAnsi="Times New Roman"/>
          <w:sz w:val="28"/>
          <w:szCs w:val="28"/>
        </w:rPr>
        <w:t>предусмотренных пунктом 2.9 настоящего Административного регламента, по форме согласно Приложению № 7 к настоящему Административному регламенту;</w:t>
      </w:r>
      <w:proofErr w:type="gramEnd"/>
    </w:p>
    <w:p w:rsidR="00D806ED" w:rsidRPr="00982331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 xml:space="preserve">4) при отсутствии оснований для отказа в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установленных в подпунктах 2</w:t>
      </w:r>
      <w:r w:rsidRPr="005A130B">
        <w:rPr>
          <w:rFonts w:ascii="Times New Roman" w:hAnsi="Times New Roman"/>
          <w:sz w:val="28"/>
          <w:szCs w:val="28"/>
        </w:rPr>
        <w:t xml:space="preserve">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но при неоплате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размере меньшем, чем это определено пунктом 2.11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– определяет общий размер </w:t>
      </w:r>
      <w:r w:rsidRPr="00982331">
        <w:rPr>
          <w:rFonts w:ascii="Times New Roman" w:hAnsi="Times New Roman"/>
          <w:sz w:val="28"/>
          <w:szCs w:val="28"/>
        </w:rPr>
        <w:t xml:space="preserve">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и в течение 1 рабочего дня со дня начала административной процедуры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уведомляет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по форме согласно Приложению № 8 к настоящему Административному регламенту. </w:t>
      </w:r>
      <w:proofErr w:type="gramStart"/>
      <w:r w:rsidRPr="00982331">
        <w:rPr>
          <w:rFonts w:ascii="Times New Roman" w:hAnsi="Times New Roman"/>
          <w:sz w:val="28"/>
          <w:szCs w:val="28"/>
        </w:rPr>
        <w:t xml:space="preserve">В случае невнесения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в объеме, соответствующем общему размеру платы, по истечении одной недели со дня уведомления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должностное лицо обеспечивает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основания для отказа, предусмотренного пунктом 2.9 настоящего Административного регламента, согласно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Приложению № 7 к настоящему Административному регламенту;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>5) в случае отсутствия оснований</w:t>
      </w:r>
      <w:r w:rsidRPr="005A130B">
        <w:rPr>
          <w:rFonts w:ascii="Times New Roman" w:hAnsi="Times New Roman"/>
          <w:sz w:val="28"/>
          <w:szCs w:val="28"/>
        </w:rPr>
        <w:t xml:space="preserve">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(в том числе в случае получения от заявителя или в порядке межведомственного информационного взаимодействия в соответствии с подпунктом 4 настоящего пункта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) осуществляет подготовку и подписание выписки из информационной системы обеспечения градостроительной деятельности с приложением запрашиваемых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сведений о документах, содержащихся в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соответствующем разделе (подразделе) информационной системы обеспечения градостроительной деятельности, копий документов, материалов. Максимальный срок осуществления </w:t>
      </w:r>
      <w:proofErr w:type="gramStart"/>
      <w:r w:rsidRPr="005A130B">
        <w:rPr>
          <w:rFonts w:ascii="Times New Roman" w:hAnsi="Times New Roman"/>
          <w:sz w:val="28"/>
          <w:szCs w:val="28"/>
        </w:rPr>
        <w:t>административных действий, предусмотренных настоящим подпунктом составляет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2 рабочих дня.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3.38. Общий максимальный срок административной процедуры </w:t>
      </w:r>
      <w:r w:rsidRPr="005A130B">
        <w:rPr>
          <w:rFonts w:ascii="Times New Roman" w:hAnsi="Times New Roman" w:cs="Times New Roman"/>
          <w:sz w:val="28"/>
          <w:szCs w:val="28"/>
        </w:rPr>
        <w:t>составляет 4 рабочих дня</w:t>
      </w:r>
      <w:r w:rsidRPr="005A130B">
        <w:rPr>
          <w:rFonts w:ascii="Times New Roman" w:hAnsi="Times New Roman"/>
          <w:sz w:val="28"/>
          <w:szCs w:val="28"/>
        </w:rPr>
        <w:t xml:space="preserve">. В данный срок не включается срок, предоставленный для внесения заявителем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подпунктом 4 пункта 3.37 </w:t>
      </w:r>
      <w:r>
        <w:rPr>
          <w:rFonts w:ascii="Times New Roman" w:hAnsi="Times New Roman"/>
          <w:sz w:val="28"/>
          <w:szCs w:val="28"/>
        </w:rPr>
        <w:t xml:space="preserve"> 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3.39. Критерием принятия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отказа в ее предоставлении является наличие или отсутствие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предусмотренных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3.40. Результатом административной процедуры являются: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 - представление (направление) заявителю сведений из информационной системы обеспечения градостроительной деятельности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 или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уведомление об отказе в предоставлении сведений из информационной системы обеспечения градостроительной деятельности.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Соответствующие документы направляются заявителю посредством почтовой связи, по электронной почте либо предоставляются на личном приёме (при соответствующем желании заявителя) не позднее 1 рабочего дня, следующего за днём подписания соответствующих документов. При выдаче документов на личном приёме должностное лицо обязано удостовериться в том, что заявитель имеет полномочия на получение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3.41. Способом фиксации результата административной процедуры являются выписка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 или регистрация уведомления об отказе в предоставлении сведений из информационной системы обеспечения градостроительной деятельности.</w:t>
      </w:r>
    </w:p>
    <w:p w:rsidR="00D806ED" w:rsidRPr="00D55C06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3.42. В случае отказа </w:t>
      </w:r>
      <w:r w:rsidR="00FA396B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предоставлении сведений, содержащихся в информационной системе обеспечения градостроительной деятельности, по основаниям, предусмотренным </w:t>
      </w:r>
      <w:hyperlink r:id="rId12" w:history="1">
        <w:r w:rsidRPr="005A130B">
          <w:rPr>
            <w:rFonts w:ascii="Times New Roman" w:hAnsi="Times New Roman"/>
            <w:sz w:val="28"/>
            <w:szCs w:val="28"/>
          </w:rPr>
          <w:t>пунктом</w:t>
        </w:r>
      </w:hyperlink>
      <w:r w:rsidRPr="005A130B">
        <w:rPr>
          <w:rFonts w:ascii="Times New Roman" w:hAnsi="Times New Roman"/>
          <w:sz w:val="28"/>
          <w:szCs w:val="28"/>
        </w:rPr>
        <w:t xml:space="preserve">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55C06">
        <w:rPr>
          <w:rFonts w:ascii="Times New Roman" w:hAnsi="Times New Roman" w:cs="Times New Roman"/>
          <w:sz w:val="28"/>
          <w:szCs w:val="28"/>
        </w:rPr>
        <w:t>Административного регламента, уплаченная сумма платы за предоставление муниципальной услуги, зачисленная в доход местного бюджета, подлежит возврату. Возврат уплаченной суммы осуществляется в соответствии с правилами, установленными Министерством финансов Российской Федерации.</w:t>
      </w:r>
    </w:p>
    <w:p w:rsidR="00D806ED" w:rsidRPr="00D55C06" w:rsidRDefault="00D806ED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55C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55C0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D806ED" w:rsidRDefault="00D806ED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724EA0" w:rsidRPr="00D55C06" w:rsidRDefault="00724EA0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4.1.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Текущий </w:t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</w:t>
      </w:r>
      <w:r w:rsidR="00FA396B">
        <w:rPr>
          <w:rFonts w:ascii="Times New Roman" w:hAnsi="Times New Roman" w:cs="Times New Roman"/>
          <w:sz w:val="28"/>
          <w:szCs w:val="28"/>
        </w:rPr>
        <w:t>управления</w:t>
      </w:r>
      <w:r w:rsidRPr="0064473A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FA396B">
        <w:rPr>
          <w:rFonts w:ascii="Times New Roman" w:hAnsi="Times New Roman" w:cs="Times New Roman"/>
          <w:sz w:val="28"/>
          <w:szCs w:val="28"/>
        </w:rPr>
        <w:t>Главой городского округа Кинель Самарской области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Периодичность осуществления текущего контроля устанавливается </w:t>
      </w:r>
      <w:r w:rsidR="00FA396B">
        <w:rPr>
          <w:rFonts w:ascii="Times New Roman" w:hAnsi="Times New Roman" w:cs="Times New Roman"/>
          <w:sz w:val="28"/>
          <w:szCs w:val="28"/>
        </w:rPr>
        <w:t>Главой городского округа Кинель Самарской области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4.3.</w:t>
      </w:r>
      <w:r w:rsidRPr="0064473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</w:t>
      </w:r>
      <w:r w:rsidR="00FF6D88">
        <w:rPr>
          <w:rFonts w:ascii="Times New Roman" w:hAnsi="Times New Roman" w:cs="Times New Roman"/>
          <w:sz w:val="28"/>
          <w:szCs w:val="28"/>
        </w:rPr>
        <w:t>управления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4.4.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Периодичность проведения плановых проверок выполнения </w:t>
      </w:r>
      <w:r w:rsidR="00FF6D88">
        <w:rPr>
          <w:rFonts w:ascii="Times New Roman" w:hAnsi="Times New Roman" w:cs="Times New Roman"/>
          <w:sz w:val="28"/>
          <w:szCs w:val="28"/>
        </w:rPr>
        <w:t>управлением</w:t>
      </w:r>
      <w:r w:rsidRPr="0064473A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4.5.</w:t>
      </w:r>
      <w:r w:rsidRPr="0064473A">
        <w:rPr>
          <w:rFonts w:ascii="Times New Roman" w:hAnsi="Times New Roman" w:cs="Times New Roman"/>
          <w:sz w:val="28"/>
          <w:szCs w:val="28"/>
        </w:rPr>
        <w:tab/>
        <w:t>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</w:t>
      </w:r>
      <w:r w:rsidR="00FA396B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proofErr w:type="gramStart"/>
      <w:r w:rsidR="00FA396B">
        <w:rPr>
          <w:rFonts w:ascii="Times New Roman" w:hAnsi="Times New Roman" w:cs="Times New Roman"/>
          <w:sz w:val="28"/>
          <w:szCs w:val="28"/>
        </w:rPr>
        <w:t xml:space="preserve"> 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4.6.</w:t>
      </w:r>
      <w:r w:rsidRPr="0064473A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4.7.</w:t>
      </w:r>
      <w:r w:rsidRPr="0064473A">
        <w:rPr>
          <w:rFonts w:ascii="Times New Roman" w:hAnsi="Times New Roman" w:cs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аппаратом администрации, ответственным за организацию работы по рассмотрению обращений граждан, и руководителем аппарата  на основании соответствующих правовых актов.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lastRenderedPageBreak/>
        <w:t>4.8.</w:t>
      </w:r>
      <w:r w:rsidRPr="0064473A"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112543" w:rsidRPr="0064473A" w:rsidRDefault="00112543" w:rsidP="00112543">
      <w:pPr>
        <w:spacing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4.9.</w:t>
      </w:r>
      <w:r w:rsidRPr="0064473A">
        <w:rPr>
          <w:rFonts w:ascii="Times New Roman" w:hAnsi="Times New Roman" w:cs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112543" w:rsidRPr="0064473A" w:rsidRDefault="00112543" w:rsidP="001125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4.10.</w:t>
      </w:r>
      <w:r w:rsidRPr="0064473A">
        <w:rPr>
          <w:rFonts w:ascii="Times New Roman" w:hAnsi="Times New Roman" w:cs="Times New Roman"/>
          <w:sz w:val="28"/>
          <w:szCs w:val="28"/>
        </w:rPr>
        <w:tab/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и Портале, на официальном сайте администрации.</w:t>
      </w:r>
    </w:p>
    <w:p w:rsidR="00112543" w:rsidRPr="0064473A" w:rsidRDefault="00112543" w:rsidP="00112543">
      <w:pPr>
        <w:spacing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и Региональный портал.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112543" w:rsidRPr="003945D4" w:rsidRDefault="00112543" w:rsidP="00112543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806ED" w:rsidRPr="00D55C06" w:rsidRDefault="00D806ED" w:rsidP="00D806ED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D806ED" w:rsidRPr="00D55C06" w:rsidRDefault="00D806ED" w:rsidP="00D806ED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BC8" w:rsidRDefault="00847BC8" w:rsidP="00847BC8">
      <w:pPr>
        <w:widowControl w:val="0"/>
        <w:suppressAutoHyphens/>
        <w:autoSpaceDN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lastRenderedPageBreak/>
        <w:t>5.1. 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  <w:proofErr w:type="gramEnd"/>
    </w:p>
    <w:p w:rsidR="00847BC8" w:rsidRPr="00E67FFC" w:rsidRDefault="00847BC8" w:rsidP="00847BC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67FFC">
        <w:rPr>
          <w:rFonts w:ascii="Times New Roman" w:eastAsia="SimSun" w:hAnsi="Times New Roman" w:cs="Times New Roman"/>
          <w:spacing w:val="-6"/>
          <w:kern w:val="3"/>
          <w:sz w:val="28"/>
          <w:szCs w:val="28"/>
          <w:lang w:eastAsia="zh-CN" w:bidi="hi-IN"/>
        </w:rPr>
        <w:t>5.2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управлени</w:t>
      </w:r>
      <w:r w:rsidR="00FA396B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ем,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а также должностных лиц, муниципальных служащих имеет право направить Главе городского округа Кинель</w:t>
      </w:r>
      <w:r w:rsidR="00FA396B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Самарской области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, руководителю управления  жалобу в письменной форме на бумажном носителе,  в электронной форме. 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5.3. Жалоба может быть направлена по почте, через МФЦ, с использованием сети Интернет, в том числе с использованием Единого портала и Портала, а также может быть принята при личном приеме заявителя.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Жалоба должна содержать: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lastRenderedPageBreak/>
        <w:t>копии.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5.4. Заявитель может обратиться с 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жалобой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в том числе в следующих случаях: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1) нарушение срока регистрации заявления заявителя о предоставлении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2) нарушение срока предоставления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b/>
          <w:iCs/>
          <w:kern w:val="3"/>
          <w:sz w:val="16"/>
          <w:szCs w:val="16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5.5.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5.6. Заявитель имеет право на получение информации и документов, необходимых для обоснования и рассмотрения жалобы.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lastRenderedPageBreak/>
        <w:t>5.7. Жалоба заявителя может быть адресована: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Главе городского округа</w:t>
      </w:r>
      <w:r w:rsidR="00FA396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Кинель Самарской области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руководителю управления архитектуры и градостроительства администрации, предоставляющего муниципальную услугу. </w:t>
      </w:r>
    </w:p>
    <w:p w:rsidR="00847BC8" w:rsidRPr="0064473A" w:rsidRDefault="002D27FB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5.8. </w:t>
      </w:r>
      <w:proofErr w:type="gramStart"/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Жалоба </w:t>
      </w:r>
      <w:r w:rsidR="00847BC8"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</w:t>
      </w:r>
      <w:proofErr w:type="gramEnd"/>
      <w:r w:rsidR="00847BC8"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5.9. По результатам рассмотрения жалобы принимает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ся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одно из следующих решений: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- решение об удовлетворении жалобы заявителя, о признании неправомерным обжалованного действия (бездействия)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и решения 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управления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должно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стного лица управления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Самарской области, муниципальными правовыми актами, а также в иных формах;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- решение об отказе в удовлетворении жалобы.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spacing w:val="-2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Заявителю направляется письменный ответ, содержащий результаты рассмотрения жалобы.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5.10.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lastRenderedPageBreak/>
        <w:t>жалобы.</w:t>
      </w:r>
    </w:p>
    <w:p w:rsidR="00847BC8" w:rsidRPr="0064473A" w:rsidRDefault="00847BC8" w:rsidP="00847BC8">
      <w:pPr>
        <w:widowControl w:val="0"/>
        <w:tabs>
          <w:tab w:val="left" w:pos="0"/>
        </w:tabs>
        <w:suppressAutoHyphens/>
        <w:autoSpaceDN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В случае установления в ходе или по результатам 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рассмотрения жалобы признаков состава административного правонарушения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847BC8" w:rsidRDefault="00847BC8" w:rsidP="00847B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Default="00D806ED" w:rsidP="00D806E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806ED" w:rsidRDefault="00D806ED" w:rsidP="00D806ED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D806ED" w:rsidRPr="000B2E2E" w:rsidRDefault="00D806ED" w:rsidP="00D806ED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D806ED" w:rsidRPr="000B2E2E" w:rsidRDefault="00D806ED" w:rsidP="00D806ED">
      <w:pPr>
        <w:tabs>
          <w:tab w:val="left" w:pos="4260"/>
        </w:tabs>
        <w:rPr>
          <w:rFonts w:ascii="Times New Roman" w:hAnsi="Times New Roman" w:cs="Times New Roman"/>
        </w:rPr>
      </w:pP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</w:t>
      </w:r>
    </w:p>
    <w:p w:rsidR="00D806ED" w:rsidRPr="005A130B" w:rsidRDefault="00D806ED" w:rsidP="00D806ED">
      <w:pPr>
        <w:pStyle w:val="ConsPlusNonformat"/>
        <w:rPr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>Прошу представить сведения, копию документа из информационной системы обеспечения градостроительной деятельности (ИСОГД) о:</w:t>
      </w:r>
    </w:p>
    <w:p w:rsidR="00D806ED" w:rsidRPr="005A130B" w:rsidRDefault="00D806ED" w:rsidP="00D806ED"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</w:t>
      </w:r>
      <w:proofErr w:type="gramStart"/>
      <w:r w:rsidRPr="005A130B">
        <w:rPr>
          <w:rFonts w:ascii="Times New Roman" w:hAnsi="Times New Roman" w:cs="Times New Roman"/>
          <w:i/>
        </w:rPr>
        <w:t>(указать запрашиваемые сведения о развитии территории, застройке</w:t>
      </w:r>
      <w:proofErr w:type="gramEnd"/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территории, земельном участке и (или) объекте капитального строительства,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>иные сведения и копии документов)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по следующему разделу ИСОГД (пометить раздел любым знаком в соответствующем поле):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8"/>
        <w:gridCol w:w="851"/>
        <w:gridCol w:w="2835"/>
      </w:tblGrid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lastRenderedPageBreak/>
              <w:t>Название раздела</w:t>
            </w:r>
          </w:p>
        </w:tc>
        <w:tc>
          <w:tcPr>
            <w:tcW w:w="851" w:type="dxa"/>
          </w:tcPr>
          <w:p w:rsidR="00D806ED" w:rsidRPr="005A130B" w:rsidRDefault="00D806ED" w:rsidP="008B756E">
            <w:r w:rsidRPr="005A130B">
              <w:t>Знак</w:t>
            </w:r>
          </w:p>
        </w:tc>
        <w:tc>
          <w:tcPr>
            <w:tcW w:w="2835" w:type="dxa"/>
          </w:tcPr>
          <w:p w:rsidR="00D806ED" w:rsidRPr="005A130B" w:rsidRDefault="00D806ED" w:rsidP="008B756E">
            <w:pPr>
              <w:jc w:val="center"/>
            </w:pPr>
            <w:r w:rsidRPr="005A130B">
              <w:t>Дополнительные идентификаторы запрашиваемых сведений</w:t>
            </w:r>
            <w:r w:rsidRPr="005A130B">
              <w:rPr>
                <w:rStyle w:val="af6"/>
              </w:rPr>
              <w:footnoteReference w:id="1"/>
            </w:r>
          </w:p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t>Раздел I «Документы территориального планирования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II «Документы территориального планирования субъекта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III «Документы территориального планирования муниципального образования, материалы по их обоснованию»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 xml:space="preserve">Раздел IV «Правила землепользования и застройки, внесение в них изменений» 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 «Документация по планировке территорий»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 «Изученность природных и техногенных условий»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VII «Изъятие и резервирование земельных участков для государственных или муниципальных нужд»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VIII «Застроенные и подлежащие застройке земельные участки»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IX «Геодезические и картографические материалы»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</w:tbl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D806ED" w:rsidRPr="005A130B" w:rsidRDefault="00D806ED" w:rsidP="00D806ED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В случае отказа органа местного самоуправления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>ной услуги или уплаты заявителем суммы сверх установленного размера, прошу возвратить уплаченную или излишне уплаченную сумму, для чего указываю следующие реквизиты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2"/>
      </w:r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i/>
        </w:rPr>
      </w:pPr>
      <w:r w:rsidRPr="005A130B">
        <w:rPr>
          <w:rFonts w:ascii="Times New Roman" w:hAnsi="Times New Roman"/>
          <w:sz w:val="28"/>
          <w:szCs w:val="28"/>
        </w:rPr>
        <w:t xml:space="preserve">_______________________________ </w:t>
      </w:r>
      <w:r w:rsidRPr="005A130B">
        <w:rPr>
          <w:rFonts w:ascii="Times New Roman" w:hAnsi="Times New Roman"/>
          <w:i/>
        </w:rPr>
        <w:t>(указать получателя суммы);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/>
          <w:i/>
        </w:rPr>
        <w:lastRenderedPageBreak/>
        <w:t>_______________________________________________________________________________________________________________ (номер счета и иные банковские реквизиты)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D806ED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 «Предоставление сведений из информационной системы обеспечения градостроительной деятельности</w:t>
      </w:r>
      <w:r w:rsidRPr="000B2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E2E">
        <w:rPr>
          <w:rFonts w:ascii="Times New Roman" w:hAnsi="Times New Roman" w:cs="Times New Roman"/>
          <w:sz w:val="28"/>
          <w:szCs w:val="28"/>
        </w:rPr>
        <w:t xml:space="preserve">на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0B2E2E">
        <w:rPr>
          <w:rFonts w:ascii="Times New Roman" w:hAnsi="Times New Roman" w:cs="Times New Roman"/>
          <w:sz w:val="28"/>
          <w:szCs w:val="28"/>
        </w:rPr>
        <w:t>»</w:t>
      </w:r>
    </w:p>
    <w:p w:rsidR="00D806ED" w:rsidRPr="000B2E2E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D806ED" w:rsidRPr="000B2E2E" w:rsidRDefault="00D806ED" w:rsidP="00D806ED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D806ED" w:rsidRPr="000B2E2E" w:rsidRDefault="00D806ED" w:rsidP="00D806ED">
      <w:pPr>
        <w:tabs>
          <w:tab w:val="left" w:pos="4260"/>
        </w:tabs>
        <w:rPr>
          <w:rFonts w:ascii="Times New Roman" w:hAnsi="Times New Roman" w:cs="Times New Roman"/>
        </w:rPr>
      </w:pP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 о статусе земельного участка (земельных участков)</w:t>
      </w:r>
    </w:p>
    <w:p w:rsidR="00D806ED" w:rsidRPr="005A130B" w:rsidRDefault="00D806ED" w:rsidP="00D806ED">
      <w:pPr>
        <w:pStyle w:val="ConsPlusNonformat"/>
        <w:rPr>
          <w:sz w:val="28"/>
          <w:szCs w:val="28"/>
        </w:rPr>
      </w:pP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 xml:space="preserve">Прошу представить сведения из информационной системы обеспечения градостроительной деятельности (ИСОГД) </w:t>
      </w:r>
      <w:r w:rsidRPr="005A130B">
        <w:rPr>
          <w:rFonts w:ascii="Times New Roman" w:hAnsi="Times New Roman"/>
          <w:sz w:val="28"/>
          <w:szCs w:val="28"/>
        </w:rPr>
        <w:t xml:space="preserve">о нахождении земельного участка (земельных участков): 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кадастровый номер _________ (</w:t>
      </w:r>
      <w:r w:rsidRPr="005A130B">
        <w:rPr>
          <w:rFonts w:ascii="Times New Roman" w:hAnsi="Times New Roman"/>
          <w:i/>
          <w:sz w:val="28"/>
          <w:szCs w:val="28"/>
        </w:rPr>
        <w:t>указывается, если имеется</w:t>
      </w:r>
      <w:r w:rsidRPr="005A130B">
        <w:rPr>
          <w:rFonts w:ascii="Times New Roman" w:hAnsi="Times New Roman"/>
          <w:sz w:val="28"/>
          <w:szCs w:val="28"/>
        </w:rPr>
        <w:t xml:space="preserve">), 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координаты характерных точек границ земельного участка ________________ (</w:t>
      </w:r>
      <w:r w:rsidRPr="005A130B">
        <w:rPr>
          <w:rFonts w:ascii="Times New Roman" w:hAnsi="Times New Roman"/>
          <w:i/>
          <w:sz w:val="28"/>
          <w:szCs w:val="28"/>
        </w:rPr>
        <w:t>указываются в случае отсутствия в государственном кадастре недвижимости</w:t>
      </w:r>
      <w:r>
        <w:rPr>
          <w:rFonts w:ascii="Times New Roman" w:hAnsi="Times New Roman"/>
          <w:i/>
          <w:sz w:val="28"/>
          <w:szCs w:val="28"/>
        </w:rPr>
        <w:t xml:space="preserve"> (Едином государственном реестре недвижимости)</w:t>
      </w:r>
      <w:r w:rsidRPr="005A130B">
        <w:rPr>
          <w:rFonts w:ascii="Times New Roman" w:hAnsi="Times New Roman"/>
          <w:i/>
          <w:sz w:val="28"/>
          <w:szCs w:val="28"/>
        </w:rPr>
        <w:t xml:space="preserve"> информации о границах земельного участка</w:t>
      </w:r>
      <w:r w:rsidRPr="005A130B">
        <w:rPr>
          <w:rFonts w:ascii="Times New Roman" w:hAnsi="Times New Roman"/>
          <w:sz w:val="28"/>
          <w:szCs w:val="28"/>
        </w:rPr>
        <w:t>),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по адресу ______________________,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площадью ______ кв.м,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3"/>
      </w:r>
    </w:p>
    <w:p w:rsidR="00D806ED" w:rsidRPr="00FD4064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конкретной территориальной зоне, и распространения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муниципального образования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 участок (земельные участки), </w:t>
      </w:r>
      <w:r>
        <w:rPr>
          <w:rFonts w:ascii="Times New Roman" w:hAnsi="Times New Roman"/>
          <w:sz w:val="28"/>
          <w:szCs w:val="28"/>
        </w:rPr>
        <w:t>сведения об установлении сервитута (сервитутов) в отношении соответствующего земельного участка (земельных 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копию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имеющихся в распоряжении администрации, </w:t>
      </w:r>
      <w:r w:rsidRPr="005A130B">
        <w:rPr>
          <w:rFonts w:ascii="Times New Roman" w:hAnsi="Times New Roman"/>
          <w:sz w:val="28"/>
          <w:szCs w:val="28"/>
        </w:rPr>
        <w:t>и градостроительного регламента (градостроительных регламентов).</w:t>
      </w:r>
      <w:proofErr w:type="gramEnd"/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D806ED" w:rsidRPr="005A130B" w:rsidRDefault="00D806ED" w:rsidP="00D806ED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 случае отказа органа местного с</w:t>
      </w:r>
      <w:r>
        <w:rPr>
          <w:rFonts w:ascii="Times New Roman" w:hAnsi="Times New Roman"/>
          <w:sz w:val="28"/>
          <w:szCs w:val="28"/>
        </w:rPr>
        <w:t>амоуправления в предоставлении муниципаль</w:t>
      </w:r>
      <w:r w:rsidRPr="005A130B">
        <w:rPr>
          <w:rFonts w:ascii="Times New Roman" w:hAnsi="Times New Roman"/>
          <w:sz w:val="28"/>
          <w:szCs w:val="28"/>
        </w:rPr>
        <w:t>ной услуги или уплаты заявителем суммы сверх установленного размера, прошу возвратить уплаченную или излишне уплаченную сумму, для чего указываю следующие реквизиты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4"/>
      </w:r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i/>
        </w:rPr>
      </w:pPr>
      <w:r w:rsidRPr="005A130B">
        <w:rPr>
          <w:rFonts w:ascii="Times New Roman" w:hAnsi="Times New Roman"/>
          <w:sz w:val="28"/>
          <w:szCs w:val="28"/>
        </w:rPr>
        <w:t xml:space="preserve">_______________________________ </w:t>
      </w:r>
      <w:r w:rsidRPr="005A130B">
        <w:rPr>
          <w:rFonts w:ascii="Times New Roman" w:hAnsi="Times New Roman"/>
          <w:i/>
        </w:rPr>
        <w:t>(указать получателя суммы);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/>
          <w:i/>
        </w:rPr>
        <w:t>_______________________________________________________________________________________________________________ (номер счета и иные банковские реквизиты)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Реквизиты</w:t>
      </w:r>
      <w:r>
        <w:rPr>
          <w:rStyle w:val="af6"/>
          <w:rFonts w:ascii="Times New Roman" w:hAnsi="Times New Roman"/>
          <w:sz w:val="28"/>
          <w:szCs w:val="28"/>
        </w:rPr>
        <w:footnoteReference w:id="5"/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для внесения плат</w:t>
      </w:r>
      <w:r>
        <w:rPr>
          <w:rFonts w:ascii="Times New Roman" w:hAnsi="Times New Roman"/>
          <w:sz w:val="28"/>
          <w:szCs w:val="28"/>
        </w:rPr>
        <w:t>ы за 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>ной услуги в безналичной форме</w:t>
      </w:r>
    </w:p>
    <w:p w:rsidR="00D806ED" w:rsidRPr="005A130B" w:rsidRDefault="00D806ED" w:rsidP="00D806ED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FA2A11" w:rsidRPr="0074218A" w:rsidTr="004E0687">
        <w:tc>
          <w:tcPr>
            <w:tcW w:w="2802" w:type="dxa"/>
          </w:tcPr>
          <w:p w:rsidR="00FA2A11" w:rsidRPr="0074218A" w:rsidRDefault="00FA2A11" w:rsidP="004E0687">
            <w:pPr>
              <w:jc w:val="center"/>
            </w:pPr>
            <w:r w:rsidRPr="0074218A">
              <w:t>Городской округ (муниципальный район), из информационной системы обеспечения градостроительной деятельности которого предоставляются сведения в соответствии с Административным регламентом</w:t>
            </w:r>
          </w:p>
          <w:p w:rsidR="00FA2A11" w:rsidRPr="0074218A" w:rsidRDefault="00FA2A11" w:rsidP="004E0687">
            <w:pPr>
              <w:jc w:val="center"/>
            </w:pPr>
          </w:p>
        </w:tc>
        <w:tc>
          <w:tcPr>
            <w:tcW w:w="6662" w:type="dxa"/>
          </w:tcPr>
          <w:p w:rsidR="00FA2A11" w:rsidRPr="0074218A" w:rsidRDefault="00FA2A11" w:rsidP="004E0687">
            <w:pPr>
              <w:jc w:val="center"/>
            </w:pPr>
            <w:r w:rsidRPr="0074218A">
              <w:t>Банковские реквизиты</w:t>
            </w:r>
          </w:p>
        </w:tc>
      </w:tr>
      <w:tr w:rsidR="00FA2A11" w:rsidRPr="0074218A" w:rsidTr="004E0687">
        <w:tc>
          <w:tcPr>
            <w:tcW w:w="9464" w:type="dxa"/>
            <w:gridSpan w:val="2"/>
          </w:tcPr>
          <w:p w:rsidR="00FA2A11" w:rsidRPr="0074218A" w:rsidRDefault="00FA2A11" w:rsidP="00FA2A11">
            <w:pPr>
              <w:jc w:val="center"/>
            </w:pPr>
            <w:r w:rsidRPr="0074218A">
              <w:t>Городск</w:t>
            </w:r>
            <w:r>
              <w:t xml:space="preserve">ой </w:t>
            </w:r>
            <w:r w:rsidRPr="0074218A">
              <w:t>округ</w:t>
            </w:r>
            <w:r>
              <w:t xml:space="preserve"> Кинель Самарской области</w:t>
            </w:r>
          </w:p>
        </w:tc>
      </w:tr>
      <w:tr w:rsidR="00F60F81" w:rsidRPr="0074218A" w:rsidTr="004E0687">
        <w:tc>
          <w:tcPr>
            <w:tcW w:w="2802" w:type="dxa"/>
          </w:tcPr>
          <w:p w:rsidR="00F60F81" w:rsidRPr="00FE2ED2" w:rsidRDefault="00F60F81" w:rsidP="001F4F6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010B2D">
              <w:rPr>
                <w:rFonts w:ascii="Times New Roman" w:hAnsi="Times New Roman" w:cs="Times New Roman"/>
              </w:rPr>
              <w:t>ородско</w:t>
            </w:r>
            <w:r>
              <w:rPr>
                <w:rFonts w:ascii="Times New Roman" w:hAnsi="Times New Roman" w:cs="Times New Roman"/>
              </w:rPr>
              <w:t>й</w:t>
            </w:r>
            <w:r w:rsidRPr="00010B2D">
              <w:rPr>
                <w:rFonts w:ascii="Times New Roman" w:hAnsi="Times New Roman" w:cs="Times New Roman"/>
              </w:rPr>
              <w:t xml:space="preserve"> округ Кинель</w:t>
            </w:r>
          </w:p>
        </w:tc>
        <w:tc>
          <w:tcPr>
            <w:tcW w:w="6662" w:type="dxa"/>
          </w:tcPr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Управление Федерального казначейства по Самарской области (Администрации городского округа Кинель Самарской области)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ИНН 6350000657  КПП 635001001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proofErr w:type="gramStart"/>
            <w:r w:rsidRPr="004A76C9">
              <w:rPr>
                <w:bCs/>
                <w:sz w:val="20"/>
              </w:rPr>
              <w:t>р</w:t>
            </w:r>
            <w:proofErr w:type="gramEnd"/>
            <w:r w:rsidRPr="004A76C9">
              <w:rPr>
                <w:bCs/>
                <w:sz w:val="20"/>
              </w:rPr>
              <w:t xml:space="preserve">/с № 40101810200000010001 в Отделение Самара г. Самара 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БИК 043601001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 xml:space="preserve">446430, Самарская область , </w:t>
            </w:r>
            <w:proofErr w:type="spellStart"/>
            <w:r w:rsidRPr="004A76C9">
              <w:rPr>
                <w:bCs/>
                <w:sz w:val="20"/>
              </w:rPr>
              <w:t>г</w:t>
            </w:r>
            <w:proofErr w:type="gramStart"/>
            <w:r w:rsidRPr="004A76C9">
              <w:rPr>
                <w:bCs/>
                <w:sz w:val="20"/>
              </w:rPr>
              <w:t>.К</w:t>
            </w:r>
            <w:proofErr w:type="gramEnd"/>
            <w:r w:rsidRPr="004A76C9">
              <w:rPr>
                <w:bCs/>
                <w:sz w:val="20"/>
              </w:rPr>
              <w:t>инель</w:t>
            </w:r>
            <w:proofErr w:type="spellEnd"/>
            <w:r w:rsidRPr="004A76C9">
              <w:rPr>
                <w:bCs/>
                <w:sz w:val="20"/>
              </w:rPr>
              <w:t xml:space="preserve">, </w:t>
            </w:r>
            <w:proofErr w:type="spellStart"/>
            <w:r w:rsidRPr="004A76C9">
              <w:rPr>
                <w:bCs/>
                <w:sz w:val="20"/>
              </w:rPr>
              <w:t>ул.Мира</w:t>
            </w:r>
            <w:proofErr w:type="spellEnd"/>
            <w:r w:rsidRPr="004A76C9">
              <w:rPr>
                <w:bCs/>
                <w:sz w:val="20"/>
              </w:rPr>
              <w:t xml:space="preserve"> 42 «А»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КБК 60611301074040000130 Доходы от оказания информационных услуг органами местного самоуправления городских округов, казенными учреждениями городских округов.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proofErr w:type="gramStart"/>
            <w:r w:rsidRPr="004A76C9">
              <w:rPr>
                <w:bCs/>
                <w:sz w:val="20"/>
              </w:rPr>
              <w:t>л</w:t>
            </w:r>
            <w:proofErr w:type="gramEnd"/>
            <w:r w:rsidRPr="004A76C9">
              <w:rPr>
                <w:bCs/>
                <w:sz w:val="20"/>
              </w:rPr>
              <w:t>/с № 04423008360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Код  Отделения УФК  по Самарской области: 4225</w:t>
            </w:r>
          </w:p>
          <w:p w:rsidR="00F60F81" w:rsidRPr="00010B2D" w:rsidRDefault="00F60F81" w:rsidP="001F4F61">
            <w:pPr>
              <w:ind w:left="34" w:right="176"/>
              <w:rPr>
                <w:sz w:val="20"/>
                <w:szCs w:val="20"/>
              </w:rPr>
            </w:pPr>
            <w:r w:rsidRPr="004A76C9">
              <w:rPr>
                <w:bCs/>
                <w:sz w:val="20"/>
                <w:szCs w:val="20"/>
              </w:rPr>
              <w:t>ОКТМО: 36708000</w:t>
            </w:r>
          </w:p>
        </w:tc>
      </w:tr>
    </w:tbl>
    <w:p w:rsidR="00F60F81" w:rsidRDefault="00F60F81" w:rsidP="00D806ED">
      <w:pPr>
        <w:ind w:left="2835"/>
        <w:jc w:val="center"/>
        <w:rPr>
          <w:rFonts w:ascii="Times New Roman" w:hAnsi="Times New Roman" w:cs="Times New Roman"/>
          <w:sz w:val="28"/>
          <w:szCs w:val="28"/>
        </w:rPr>
      </w:pPr>
    </w:p>
    <w:p w:rsidR="00F60F81" w:rsidRDefault="00F60F8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2835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806ED" w:rsidRPr="005A130B" w:rsidRDefault="00D806ED" w:rsidP="00D806ED">
      <w:pPr>
        <w:ind w:left="2835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</w: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168910</wp:posOffset>
                </wp:positionV>
                <wp:extent cx="1371600" cy="342900"/>
                <wp:effectExtent l="0" t="0" r="19050" b="19050"/>
                <wp:wrapNone/>
                <wp:docPr id="243" name="Прямоугольник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3" o:spid="_x0000_s1026" style="position:absolute;margin-left:351pt;margin-top:13.3pt;width:108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168910</wp:posOffset>
                </wp:positionV>
                <wp:extent cx="1478915" cy="342900"/>
                <wp:effectExtent l="0" t="0" r="26035" b="19050"/>
                <wp:wrapNone/>
                <wp:docPr id="244" name="Прямоугольник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330F06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Приём документов в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4" o:spid="_x0000_s1027" style="position:absolute;margin-left:225pt;margin-top:13.3pt;width:116.4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">
                <v:textbox>
                  <w:txbxContent>
                    <w:p w:rsidR="001F4F61" w:rsidRPr="00330F06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Приём документов в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89984" behindDoc="0" locked="0" layoutInCell="1" allowOverlap="1">
                <wp:simplePos x="0" y="0"/>
                <wp:positionH relativeFrom="column">
                  <wp:posOffset>3543299</wp:posOffset>
                </wp:positionH>
                <wp:positionV relativeFrom="paragraph">
                  <wp:posOffset>102870</wp:posOffset>
                </wp:positionV>
                <wp:extent cx="0" cy="228600"/>
                <wp:effectExtent l="114300" t="38100" r="95250" b="95250"/>
                <wp:wrapNone/>
                <wp:docPr id="245" name="Прямая со стрелкой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5" o:spid="_x0000_s1026" type="#_x0000_t32" style="position:absolute;margin-left:279pt;margin-top:8.1pt;width:0;height:18pt;z-index:2516899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89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342900" cy="342900"/>
                <wp:effectExtent l="57150" t="38100" r="76200" b="114300"/>
                <wp:wrapNone/>
                <wp:docPr id="246" name="Прямая со стрелкой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6" o:spid="_x0000_s1026" type="#_x0000_t32" style="position:absolute;margin-left:324pt;margin-top:8.1pt;width:27pt;height:27pt;flip:x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7936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102870</wp:posOffset>
                </wp:positionV>
                <wp:extent cx="0" cy="228600"/>
                <wp:effectExtent l="114300" t="38100" r="95250" b="95250"/>
                <wp:wrapNone/>
                <wp:docPr id="247" name="Прямая со стрелкой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7" o:spid="_x0000_s1026" type="#_x0000_t32" style="position:absolute;margin-left:405pt;margin-top:8.1pt;width:0;height:18pt;z-index:2516879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127000</wp:posOffset>
                </wp:positionV>
                <wp:extent cx="1049020" cy="571500"/>
                <wp:effectExtent l="0" t="0" r="17780" b="19050"/>
                <wp:wrapNone/>
                <wp:docPr id="248" name="Прямоугольник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Прием документов по почте, с курьером,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экспресс-почтой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8" o:spid="_x0000_s1028" style="position:absolute;margin-left:5in;margin-top:10pt;width:82.6pt;height: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Прием документов по почте, с курьером,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экспресс-почтой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127000</wp:posOffset>
                </wp:positionV>
                <wp:extent cx="800100" cy="685800"/>
                <wp:effectExtent l="0" t="0" r="19050" b="19050"/>
                <wp:wrapNone/>
                <wp:docPr id="249" name="Прямоугольник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9" o:spid="_x0000_s1029" style="position:absolute;margin-left:261pt;margin-top:10pt;width:63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12700</wp:posOffset>
                </wp:positionV>
                <wp:extent cx="1420495" cy="800100"/>
                <wp:effectExtent l="0" t="0" r="27305" b="19050"/>
                <wp:wrapNone/>
                <wp:docPr id="250" name="Блок-схема: процесс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330F06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риём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управлением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заявления </w:t>
                            </w: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по почте или в электронной форме и уведомление заявителя о регистрации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50" o:spid="_x0000_s1030" type="#_x0000_t109" style="position:absolute;margin-left:81pt;margin-top:1pt;width:111.8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">
                <v:textbox>
                  <w:txbxContent>
                    <w:p w:rsidR="001F4F61" w:rsidRPr="00330F06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риём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управлением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заявления </w:t>
                      </w: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по почте или в электронной форме и уведомление заявителя о регистрации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86912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85090</wp:posOffset>
                </wp:positionV>
                <wp:extent cx="0" cy="342900"/>
                <wp:effectExtent l="114300" t="38100" r="133350" b="95250"/>
                <wp:wrapNone/>
                <wp:docPr id="251" name="Прямая со стрелкой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1" o:spid="_x0000_s1026" type="#_x0000_t32" style="position:absolute;margin-left:405pt;margin-top:6.7pt;width:0;height:27pt;z-index:2516869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0768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199390</wp:posOffset>
                </wp:positionV>
                <wp:extent cx="0" cy="228600"/>
                <wp:effectExtent l="114300" t="38100" r="95250" b="95250"/>
                <wp:wrapNone/>
                <wp:docPr id="252" name="Прямая со стрелкой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2" o:spid="_x0000_s1026" type="#_x0000_t32" style="position:absolute;margin-left:4in;margin-top:15.7pt;width:0;height:18pt;z-index:2516807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199390</wp:posOffset>
                </wp:positionV>
                <wp:extent cx="914400" cy="228600"/>
                <wp:effectExtent l="57150" t="57150" r="76200" b="133350"/>
                <wp:wrapNone/>
                <wp:docPr id="253" name="Прямая со стрелкой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3" o:spid="_x0000_s1026" type="#_x0000_t32" style="position:absolute;margin-left:189pt;margin-top:15.7pt;width:1in;height:18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133350</wp:posOffset>
                </wp:positionV>
                <wp:extent cx="4114800" cy="2286000"/>
                <wp:effectExtent l="19050" t="19050" r="38100" b="38100"/>
                <wp:wrapNone/>
                <wp:docPr id="254" name="Блок-схема: решение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2860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CA4C57" w:rsidRDefault="001F4F61" w:rsidP="00D806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при необходимости межведомственного запроса, п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 и необходимости направления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уведомления </w:t>
                            </w:r>
                            <w:r w:rsidRPr="00CA4C5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об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общем размере платы за предоставление услуги</w:t>
                            </w:r>
                          </w:p>
                          <w:p w:rsidR="001F4F61" w:rsidRPr="00CA4C5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соответствии с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подпунктом 4 пункта 3.37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54" o:spid="_x0000_s1031" type="#_x0000_t110" style="position:absolute;margin-left:-35.95pt;margin-top:10.5pt;width:324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">
                <v:textbox>
                  <w:txbxContent>
                    <w:p w:rsidR="001F4F61" w:rsidRPr="00CA4C57" w:rsidRDefault="001F4F61" w:rsidP="00D806E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при необходимости межведомственного запроса, п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 и необходимости направления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уведомления </w:t>
                      </w:r>
                      <w:r w:rsidRPr="00CA4C5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об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общем размере платы за предоставление услуги</w:t>
                      </w:r>
                    </w:p>
                    <w:p w:rsidR="001F4F61" w:rsidRPr="00CA4C5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соответствии с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подпунктом 4 пункта 3.37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19050</wp:posOffset>
                </wp:positionV>
                <wp:extent cx="2286000" cy="342900"/>
                <wp:effectExtent l="0" t="0" r="19050" b="19050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Наличие документов, представленных заявителем, в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управлении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32" style="position:absolute;margin-left:261pt;margin-top:1.5pt;width:18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Наличие документов, представленных заявителем, в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управлении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746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43180</wp:posOffset>
                </wp:positionV>
                <wp:extent cx="571500" cy="342900"/>
                <wp:effectExtent l="38100" t="57150" r="57150" b="114300"/>
                <wp:wrapNone/>
                <wp:docPr id="255" name="Прямая со стрелкой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715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5" o:spid="_x0000_s1026" type="#_x0000_t32" style="position:absolute;margin-left:3in;margin-top:3.4pt;width:45pt;height:27pt;flip:x;z-index:2516746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3340735</wp:posOffset>
                </wp:positionV>
                <wp:extent cx="685800" cy="571500"/>
                <wp:effectExtent l="76200" t="38100" r="95250" b="11430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207pt;margin-top:263.05pt;width:54pt;height:45pt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2769235</wp:posOffset>
                </wp:positionV>
                <wp:extent cx="1028700" cy="571500"/>
                <wp:effectExtent l="0" t="0" r="19050" b="19050"/>
                <wp:wrapNone/>
                <wp:docPr id="129" name="Прямоугольник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Нет оснований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9" o:spid="_x0000_s1033" style="position:absolute;margin-left:126pt;margin-top:218.05pt;width:81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Нет оснований для отказа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2540635</wp:posOffset>
                </wp:positionV>
                <wp:extent cx="1600200" cy="228600"/>
                <wp:effectExtent l="0" t="0" r="19050" b="19050"/>
                <wp:wrapNone/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0" o:spid="_x0000_s1034" style="position:absolute;margin-left:333pt;margin-top:200.05pt;width:126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7696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1054735</wp:posOffset>
                </wp:positionV>
                <wp:extent cx="0" cy="433070"/>
                <wp:effectExtent l="114300" t="38100" r="95250" b="100330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330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405pt;margin-top:83.05pt;width:0;height:34.1pt;z-index:2516776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8720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2059305</wp:posOffset>
                </wp:positionV>
                <wp:extent cx="0" cy="481330"/>
                <wp:effectExtent l="114300" t="38100" r="95250" b="109220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813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2" o:spid="_x0000_s1026" type="#_x0000_t32" style="position:absolute;margin-left:405pt;margin-top:162.15pt;width:0;height:37.9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1487805</wp:posOffset>
                </wp:positionV>
                <wp:extent cx="1485900" cy="571500"/>
                <wp:effectExtent l="0" t="0" r="19050" b="19050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недельный срок со дня получения уведомления заявитель не оплатил предоставление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3" o:spid="_x0000_s1035" style="position:absolute;margin-left:342pt;margin-top:117.15pt;width:117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недельный срок со дня получения уведомления заявитель не оплатил предоставление услуги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1054735</wp:posOffset>
                </wp:positionV>
                <wp:extent cx="342900" cy="661670"/>
                <wp:effectExtent l="76200" t="38100" r="76200" b="10033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6616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306pt;margin-top:83.05pt;width:27pt;height:52.1pt;flip:x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2287905</wp:posOffset>
                </wp:positionV>
                <wp:extent cx="342900" cy="481330"/>
                <wp:effectExtent l="76200" t="38100" r="76200" b="109220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4813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180pt;margin-top:180.15pt;width:27pt;height:37.9pt;flip:x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1716405</wp:posOffset>
                </wp:positionV>
                <wp:extent cx="1485900" cy="571500"/>
                <wp:effectExtent l="0" t="0" r="19050" b="1905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недельный срок со дня получение уведомления заявитель оплатил предоставление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6" o:spid="_x0000_s1036" style="position:absolute;margin-left:198pt;margin-top:135.15pt;width:117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недельный срок со дня получение уведомления заявитель оплатил предоставление услуги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459104</wp:posOffset>
                </wp:positionV>
                <wp:extent cx="571500" cy="0"/>
                <wp:effectExtent l="57150" t="95250" r="19050" b="171450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4in;margin-top:36.15pt;width:45pt;height:0;z-index:251661312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15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1602105</wp:posOffset>
                </wp:positionV>
                <wp:extent cx="342900" cy="1143000"/>
                <wp:effectExtent l="76200" t="38100" r="76200" b="95250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1143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126pt;margin-top:126.15pt;width:27pt;height:90pt;z-index:251671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8480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916305</wp:posOffset>
                </wp:positionV>
                <wp:extent cx="0" cy="571500"/>
                <wp:effectExtent l="114300" t="38100" r="95250" b="95250"/>
                <wp:wrapNone/>
                <wp:docPr id="139" name="Прямая со стрелкой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9" o:spid="_x0000_s1026" type="#_x0000_t32" style="position:absolute;margin-left:27pt;margin-top:72.15pt;width:0;height:45pt;z-index:2516684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1487805</wp:posOffset>
                </wp:positionV>
                <wp:extent cx="1485900" cy="457200"/>
                <wp:effectExtent l="0" t="0" r="19050" b="19050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Имеются основания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0" o:spid="_x0000_s1037" style="position:absolute;margin-left:-17.95pt;margin-top:117.15pt;width:117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Имеются основания для отказа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1945005</wp:posOffset>
                </wp:positionV>
                <wp:extent cx="0" cy="342900"/>
                <wp:effectExtent l="114300" t="38100" r="133350" b="95250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27pt;margin-top:153.15pt;width:0;height:27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2287905</wp:posOffset>
                </wp:positionV>
                <wp:extent cx="1485900" cy="342900"/>
                <wp:effectExtent l="0" t="0" r="19050" b="19050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2" o:spid="_x0000_s1038" style="position:absolute;margin-left:-17.95pt;margin-top:180.15pt;width:11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140335</wp:posOffset>
                </wp:positionV>
                <wp:extent cx="1600200" cy="914400"/>
                <wp:effectExtent l="0" t="0" r="19050" b="19050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Имеются основания для направления заявителю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уведомления </w:t>
                            </w:r>
                            <w:r w:rsidRPr="00CA4C5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об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общем размере платы за предоставление услуги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, направление соответствующего  уведомления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039" style="position:absolute;margin-left:333pt;margin-top:11.05pt;width:126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Имеются основания для направления заявителю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уведомления </w:t>
                      </w:r>
                      <w:r w:rsidRPr="00CA4C5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об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общем размере платы за предоставление услуги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, направление соответствующего  уведомления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3912235</wp:posOffset>
                </wp:positionV>
                <wp:extent cx="2514600" cy="228600"/>
                <wp:effectExtent l="0" t="0" r="19050" b="19050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Предоставление сведений из ИСОГД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4" o:spid="_x0000_s1040" style="position:absolute;margin-left:162pt;margin-top:308.05pt;width:19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Предоставление сведений из ИСОГД</w:t>
                      </w:r>
                    </w:p>
                  </w:txbxContent>
                </v:textbox>
              </v:rect>
            </w:pict>
          </mc:Fallback>
        </mc:AlternateContent>
      </w:r>
      <w:r w:rsidRPr="005A130B">
        <w:rPr>
          <w:rFonts w:ascii="Times New Roman" w:hAnsi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0B2E2E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направленного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по почте (в электронной форме)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D806ED" w:rsidRPr="005A130B" w:rsidRDefault="00D806ED" w:rsidP="00D806ED">
      <w:pPr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 xml:space="preserve">           (дата)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 Ваше 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 по предоставлению сведений из информационной системы обеспечения градостроительной деятельности,  направленное  Вами  в  наш  адрес  по почте (в  электронной  форме), принято</w:t>
      </w:r>
    </w:p>
    <w:p w:rsidR="00D806ED" w:rsidRPr="005A130B" w:rsidRDefault="00D806ED" w:rsidP="00D806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D806ED" w:rsidRPr="005A130B" w:rsidRDefault="00D806ED" w:rsidP="00D806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РАСПИСКА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eastAsia="Times New Roman" w:hAnsi="Times New Roman" w:cs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D806ED" w:rsidRPr="005A130B" w:rsidRDefault="00D806ED" w:rsidP="00D806ED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nformat"/>
        <w:ind w:firstLine="709"/>
        <w:jc w:val="both"/>
        <w:rPr>
          <w:sz w:val="28"/>
          <w:szCs w:val="28"/>
        </w:rPr>
      </w:pPr>
      <w:r w:rsidRPr="005A130B">
        <w:rPr>
          <w:sz w:val="28"/>
          <w:szCs w:val="28"/>
        </w:rPr>
        <w:t xml:space="preserve">  Дана </w:t>
      </w:r>
    </w:p>
    <w:p w:rsidR="00D806ED" w:rsidRPr="005A130B" w:rsidRDefault="00D806ED" w:rsidP="00D806ED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 том,  что  от  него (нее) «___» ____________ 20___ г.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получены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следующие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документы: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3189"/>
      </w:tblGrid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  <w:proofErr w:type="gramEnd"/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961D53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961D53" w:rsidRDefault="00D806ED" w:rsidP="00D806ED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D806ED" w:rsidRPr="005A130B" w:rsidRDefault="00D806ED" w:rsidP="00D806E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D51081" w:rsidRDefault="00D806ED" w:rsidP="00D806ED">
      <w:pPr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результате рассмотрения Вашего заявления о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по предоставлению сведений из информационной системы обеспечения градостроительной деятельности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>дату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отказано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>по предоставлению сведений из информационной системы обеспечения градостроител</w:t>
      </w:r>
      <w:r>
        <w:rPr>
          <w:rFonts w:ascii="Times New Roman" w:hAnsi="Times New Roman" w:cs="Times New Roman"/>
          <w:sz w:val="28"/>
          <w:szCs w:val="28"/>
        </w:rPr>
        <w:t>ьной деятельности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по следующему основанию (основаниям):</w:t>
      </w:r>
    </w:p>
    <w:p w:rsidR="00D806ED" w:rsidRPr="005A130B" w:rsidRDefault="00D806ED" w:rsidP="00D806ED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(</w:t>
      </w:r>
      <w:r w:rsidRPr="005A130B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 w:rsidRPr="00D51081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i/>
          <w:sz w:val="28"/>
          <w:szCs w:val="28"/>
        </w:rPr>
        <w:t>в соответствии с пунктом 2.9 Административного регламента</w:t>
      </w:r>
      <w:r w:rsidRPr="005A130B">
        <w:rPr>
          <w:rFonts w:ascii="Times New Roman" w:hAnsi="Times New Roman"/>
          <w:sz w:val="28"/>
          <w:szCs w:val="28"/>
        </w:rPr>
        <w:t>)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«___» _____________ 20___ г. </w:t>
      </w: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961D53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961D53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61D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</w:t>
      </w:r>
      <w:r w:rsidRPr="005A130B">
        <w:rPr>
          <w:rFonts w:ascii="Times New Roman" w:hAnsi="Times New Roman"/>
          <w:sz w:val="28"/>
          <w:szCs w:val="28"/>
        </w:rPr>
        <w:t xml:space="preserve">общем размере платы за </w:t>
      </w:r>
      <w:r w:rsidRPr="009A0C38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для предоставления запрошенных Вами сведений из информационной системы обеспечения градостроительной деятельности в соответствии с Вашем заявлением от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дату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необходимо не позднее чем в недельный срок со дня получения настоящего уведомления </w:t>
      </w:r>
      <w:r w:rsidRPr="005A130B">
        <w:rPr>
          <w:rFonts w:ascii="Times New Roman" w:hAnsi="Times New Roman"/>
          <w:sz w:val="28"/>
          <w:szCs w:val="28"/>
        </w:rPr>
        <w:t xml:space="preserve">оплатить предоставление </w:t>
      </w:r>
      <w:r w:rsidRPr="009A0C3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сумме 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сумма цифрами и прописью)</w:t>
      </w:r>
      <w:r w:rsidRPr="005A130B">
        <w:rPr>
          <w:rFonts w:ascii="Times New Roman" w:hAnsi="Times New Roman" w:cs="Times New Roman"/>
          <w:sz w:val="28"/>
          <w:szCs w:val="28"/>
        </w:rPr>
        <w:t xml:space="preserve"> рублей, рассчитанной в соответствии с пунктом 2.11 Административного регламента </w:t>
      </w:r>
      <w:r w:rsidRPr="00AD5AD3">
        <w:rPr>
          <w:rFonts w:ascii="Times New Roman" w:hAnsi="Times New Roman"/>
          <w:sz w:val="28"/>
          <w:szCs w:val="28"/>
        </w:rPr>
        <w:t>предоставления местной администрацией</w:t>
      </w:r>
      <w:proofErr w:type="gramEnd"/>
      <w:r w:rsidRPr="00AD5A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>ритории муниципального образования</w:t>
      </w:r>
      <w:r w:rsidRPr="00807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путем внесения указанной суммы в кассу по адресу: _____________________________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адрес и номер кабинета, а также режим работы кассы в случае организации приема платы через кассу)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или путем перечисления на счет: ___________________________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(указываются номер счета и иные реквизиты для внесения платы за предоставление </w:t>
      </w:r>
      <w:r w:rsidRPr="00A67266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i/>
          <w:sz w:val="28"/>
          <w:szCs w:val="28"/>
        </w:rPr>
        <w:t>в безналичной форме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 соответствии с Приложением № 3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к Административному регламенту)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06ED" w:rsidRPr="005A130B" w:rsidRDefault="00D806ED" w:rsidP="002D27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806ED" w:rsidRPr="00450457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76F13" w:rsidRDefault="00D806ED" w:rsidP="00D806E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30B" w:rsidRDefault="00CE730B"/>
    <w:sectPr w:rsidR="00CE730B" w:rsidSect="008B756E">
      <w:headerReference w:type="even" r:id="rId13"/>
      <w:headerReference w:type="default" r:id="rId14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88" w:rsidRDefault="00356088" w:rsidP="00D806ED">
      <w:r>
        <w:separator/>
      </w:r>
    </w:p>
  </w:endnote>
  <w:endnote w:type="continuationSeparator" w:id="0">
    <w:p w:rsidR="00356088" w:rsidRDefault="00356088" w:rsidP="00D8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88" w:rsidRDefault="00356088" w:rsidP="00D806ED">
      <w:r>
        <w:separator/>
      </w:r>
    </w:p>
  </w:footnote>
  <w:footnote w:type="continuationSeparator" w:id="0">
    <w:p w:rsidR="00356088" w:rsidRDefault="00356088" w:rsidP="00D806ED">
      <w:r>
        <w:continuationSeparator/>
      </w:r>
    </w:p>
  </w:footnote>
  <w:footnote w:id="1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Данная графа не обязательна к заполнению и ее </w:t>
      </w:r>
      <w:proofErr w:type="spellStart"/>
      <w:r w:rsidRPr="000B2E2E">
        <w:rPr>
          <w:sz w:val="20"/>
          <w:szCs w:val="20"/>
        </w:rPr>
        <w:t>незаполнение</w:t>
      </w:r>
      <w:proofErr w:type="spellEnd"/>
      <w:r w:rsidRPr="000B2E2E">
        <w:rPr>
          <w:sz w:val="20"/>
          <w:szCs w:val="20"/>
        </w:rPr>
        <w:t xml:space="preserve"> не является основанием для отказа в предоставлении муниципальной услуги. Дополнительные идентификаторы запрашиваемых сведений могут быть указаны заявителем для целей более оперативного и качественного рассмотрения заявления администрацией получателю муниципальной услуги именно той информации, которую он запрашивает. В перспективе будет создан открытый реестр документов доступных в ИСОГД на геоинформационном портале градостроительной деятельности. Указывая дополнительные идентификаторы запрашиваемых сведений, включенных в реестр геоинформационного портала градостроительной деятельности: регистрационный номер и (или) название запрашиваемого документа, - заявитель ориентирует администрацию на предоставление именно этого запрашиваемого документа.  </w:t>
      </w:r>
    </w:p>
  </w:footnote>
  <w:footnote w:id="2">
    <w:p w:rsidR="001F4F61" w:rsidRPr="0074218A" w:rsidRDefault="001F4F61" w:rsidP="00D806ED">
      <w:pPr>
        <w:jc w:val="both"/>
        <w:rPr>
          <w:rFonts w:ascii="Times New Roman" w:hAnsi="Times New Roman"/>
        </w:rPr>
      </w:pPr>
      <w:r w:rsidRPr="000B2E2E">
        <w:rPr>
          <w:rStyle w:val="af6"/>
          <w:rFonts w:ascii="Times New Roman" w:hAnsi="Times New Roman"/>
          <w:sz w:val="20"/>
          <w:szCs w:val="20"/>
        </w:rPr>
        <w:footnoteRef/>
      </w:r>
      <w:r w:rsidRPr="000B2E2E">
        <w:rPr>
          <w:rFonts w:ascii="Times New Roman" w:hAnsi="Times New Roman" w:cs="Times New Roman"/>
          <w:sz w:val="20"/>
          <w:szCs w:val="20"/>
        </w:rPr>
        <w:t xml:space="preserve"> Соответствующие сведения не указываются в случае, если в соответствии с федеральными законами муниципальная услуга должна быть предоставлена бесплатно.</w:t>
      </w:r>
    </w:p>
  </w:footnote>
  <w:footnote w:id="3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Для нескольких земельных участков кадастровый номер (если имеется), координаты характерных точек границ земельного участка, адрес и площадь указываются раздельно. </w:t>
      </w:r>
    </w:p>
  </w:footnote>
  <w:footnote w:id="4">
    <w:p w:rsidR="001F4F61" w:rsidRPr="0074218A" w:rsidRDefault="001F4F61" w:rsidP="00D806ED">
      <w:pPr>
        <w:jc w:val="both"/>
        <w:rPr>
          <w:rFonts w:ascii="Times New Roman" w:hAnsi="Times New Roman"/>
        </w:rPr>
      </w:pPr>
      <w:r w:rsidRPr="000B2E2E">
        <w:rPr>
          <w:rStyle w:val="af6"/>
          <w:rFonts w:ascii="Times New Roman" w:hAnsi="Times New Roman"/>
          <w:sz w:val="20"/>
          <w:szCs w:val="20"/>
        </w:rPr>
        <w:footnoteRef/>
      </w:r>
      <w:r w:rsidRPr="000B2E2E">
        <w:rPr>
          <w:rFonts w:ascii="Times New Roman" w:hAnsi="Times New Roman" w:cs="Times New Roman"/>
          <w:sz w:val="20"/>
          <w:szCs w:val="20"/>
        </w:rPr>
        <w:t xml:space="preserve"> Соответствующие сведения не указываются в случае, если в соответствии с федеральными законами муниципальная услуга должна быть предоставлена бесплатно.</w:t>
      </w:r>
    </w:p>
  </w:footnote>
  <w:footnote w:id="5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В данном приложении указываются точные банковские реквизиты, по которым должна быть перечислена плата за получение муниципальной услуги.</w:t>
      </w:r>
    </w:p>
  </w:footnote>
  <w:footnote w:id="6">
    <w:p w:rsidR="001F4F61" w:rsidRPr="00AD08E0" w:rsidRDefault="001F4F61" w:rsidP="00D806ED">
      <w:pPr>
        <w:pStyle w:val="af4"/>
        <w:jc w:val="both"/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</w:t>
      </w:r>
      <w:r w:rsidRPr="00D07309">
        <w:t>.</w:t>
      </w:r>
      <w:r w:rsidRPr="00AD08E0">
        <w:t xml:space="preserve"> </w:t>
      </w:r>
    </w:p>
  </w:footnote>
  <w:footnote w:id="7">
    <w:p w:rsidR="001F4F61" w:rsidRPr="00961D53" w:rsidRDefault="001F4F61" w:rsidP="00D806ED">
      <w:pPr>
        <w:pStyle w:val="af4"/>
        <w:jc w:val="both"/>
        <w:rPr>
          <w:sz w:val="20"/>
          <w:szCs w:val="20"/>
        </w:rPr>
      </w:pPr>
      <w:r w:rsidRPr="00961D53">
        <w:rPr>
          <w:rStyle w:val="af6"/>
          <w:sz w:val="20"/>
          <w:szCs w:val="20"/>
        </w:rPr>
        <w:footnoteRef/>
      </w:r>
      <w:r w:rsidRPr="00961D53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  <w:footnote w:id="8">
    <w:p w:rsidR="001F4F61" w:rsidRPr="00961D53" w:rsidRDefault="001F4F61" w:rsidP="00D806ED">
      <w:pPr>
        <w:pStyle w:val="af4"/>
        <w:jc w:val="both"/>
        <w:rPr>
          <w:sz w:val="20"/>
          <w:szCs w:val="20"/>
        </w:rPr>
      </w:pPr>
      <w:r w:rsidRPr="00961D53">
        <w:rPr>
          <w:rStyle w:val="af6"/>
          <w:sz w:val="20"/>
          <w:szCs w:val="20"/>
        </w:rPr>
        <w:footnoteRef/>
      </w:r>
      <w:r w:rsidRPr="00961D53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61" w:rsidRDefault="001F4F61" w:rsidP="008B756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F61" w:rsidRDefault="001F4F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61" w:rsidRDefault="001F4F61" w:rsidP="008B756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6BC6">
      <w:rPr>
        <w:rStyle w:val="a6"/>
        <w:noProof/>
      </w:rPr>
      <w:t>11</w:t>
    </w:r>
    <w:r>
      <w:rPr>
        <w:rStyle w:val="a6"/>
      </w:rPr>
      <w:fldChar w:fldCharType="end"/>
    </w:r>
  </w:p>
  <w:p w:rsidR="001F4F61" w:rsidRDefault="001F4F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A3"/>
    <w:rsid w:val="00006BC6"/>
    <w:rsid w:val="00014525"/>
    <w:rsid w:val="000370B1"/>
    <w:rsid w:val="00073E87"/>
    <w:rsid w:val="000A0A8A"/>
    <w:rsid w:val="00103814"/>
    <w:rsid w:val="00112543"/>
    <w:rsid w:val="00147745"/>
    <w:rsid w:val="00180CEB"/>
    <w:rsid w:val="00191946"/>
    <w:rsid w:val="001A327D"/>
    <w:rsid w:val="001F4F61"/>
    <w:rsid w:val="0021213C"/>
    <w:rsid w:val="00215AAD"/>
    <w:rsid w:val="002B7BB1"/>
    <w:rsid w:val="002D27FB"/>
    <w:rsid w:val="00356088"/>
    <w:rsid w:val="003646D4"/>
    <w:rsid w:val="0038197D"/>
    <w:rsid w:val="0041437A"/>
    <w:rsid w:val="004B2324"/>
    <w:rsid w:val="004E0687"/>
    <w:rsid w:val="00537FB3"/>
    <w:rsid w:val="00577072"/>
    <w:rsid w:val="005A2020"/>
    <w:rsid w:val="005E1EE6"/>
    <w:rsid w:val="006A76F7"/>
    <w:rsid w:val="006D1FA1"/>
    <w:rsid w:val="006F3F0C"/>
    <w:rsid w:val="00724EA0"/>
    <w:rsid w:val="00735595"/>
    <w:rsid w:val="00751DE4"/>
    <w:rsid w:val="0075548B"/>
    <w:rsid w:val="007B5364"/>
    <w:rsid w:val="007D614A"/>
    <w:rsid w:val="007E6612"/>
    <w:rsid w:val="007F46CC"/>
    <w:rsid w:val="00813D07"/>
    <w:rsid w:val="008258F5"/>
    <w:rsid w:val="008316B5"/>
    <w:rsid w:val="008445A3"/>
    <w:rsid w:val="00847BC8"/>
    <w:rsid w:val="008837AA"/>
    <w:rsid w:val="008848D2"/>
    <w:rsid w:val="008B67D2"/>
    <w:rsid w:val="008B756E"/>
    <w:rsid w:val="00B03A41"/>
    <w:rsid w:val="00B21E17"/>
    <w:rsid w:val="00B66762"/>
    <w:rsid w:val="00B84BED"/>
    <w:rsid w:val="00B86700"/>
    <w:rsid w:val="00BA0AF7"/>
    <w:rsid w:val="00C973AD"/>
    <w:rsid w:val="00CD3A31"/>
    <w:rsid w:val="00CE730B"/>
    <w:rsid w:val="00CF0952"/>
    <w:rsid w:val="00D20221"/>
    <w:rsid w:val="00D3114C"/>
    <w:rsid w:val="00D806ED"/>
    <w:rsid w:val="00E62908"/>
    <w:rsid w:val="00E87594"/>
    <w:rsid w:val="00EC63DB"/>
    <w:rsid w:val="00ED3158"/>
    <w:rsid w:val="00F60F81"/>
    <w:rsid w:val="00F75745"/>
    <w:rsid w:val="00FA2A11"/>
    <w:rsid w:val="00FA396B"/>
    <w:rsid w:val="00FC1330"/>
    <w:rsid w:val="00FD70AD"/>
    <w:rsid w:val="00FE5E50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E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06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06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06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6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rsid w:val="00D806ED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806ED"/>
  </w:style>
  <w:style w:type="paragraph" w:styleId="a7">
    <w:name w:val="header"/>
    <w:basedOn w:val="a"/>
    <w:link w:val="a8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80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0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D806ED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D806E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806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D806E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D806E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D806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uiPriority w:val="99"/>
    <w:rsid w:val="00D806ED"/>
    <w:rPr>
      <w:color w:val="800080"/>
      <w:u w:val="single"/>
    </w:rPr>
  </w:style>
  <w:style w:type="paragraph" w:customStyle="1" w:styleId="af2">
    <w:name w:val="Стиль"/>
    <w:rsid w:val="00D80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D806E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D806ED"/>
    <w:rPr>
      <w:vertAlign w:val="superscript"/>
    </w:rPr>
  </w:style>
  <w:style w:type="character" w:customStyle="1" w:styleId="FontStyle16">
    <w:name w:val="Font Style16"/>
    <w:rsid w:val="00D806ED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D806E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D806E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nhideWhenUsed/>
    <w:rsid w:val="00D806ED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D806ED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D806ED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D806ED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D806ED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D806ED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806ED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D806E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D80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D806E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D806ED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806ED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D806ED"/>
  </w:style>
  <w:style w:type="character" w:customStyle="1" w:styleId="blk">
    <w:name w:val="blk"/>
    <w:basedOn w:val="a0"/>
    <w:rsid w:val="00D806ED"/>
  </w:style>
  <w:style w:type="character" w:customStyle="1" w:styleId="f">
    <w:name w:val="f"/>
    <w:basedOn w:val="a0"/>
    <w:rsid w:val="00D806ED"/>
  </w:style>
  <w:style w:type="paragraph" w:styleId="afd">
    <w:name w:val="List Paragraph"/>
    <w:basedOn w:val="a"/>
    <w:uiPriority w:val="34"/>
    <w:qFormat/>
    <w:rsid w:val="00D806ED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D806ED"/>
  </w:style>
  <w:style w:type="paragraph" w:styleId="afe">
    <w:name w:val="TOC Heading"/>
    <w:basedOn w:val="1"/>
    <w:next w:val="a"/>
    <w:uiPriority w:val="39"/>
    <w:unhideWhenUsed/>
    <w:qFormat/>
    <w:rsid w:val="00D806ED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D806ED"/>
    <w:pPr>
      <w:spacing w:after="100"/>
    </w:pPr>
  </w:style>
  <w:style w:type="paragraph" w:customStyle="1" w:styleId="Style19">
    <w:name w:val="Style19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D806ED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D806ED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D806ED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D806E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06ED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D806ED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D806E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D806ED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D806E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hidden/>
    <w:rsid w:val="00B21E17"/>
    <w:pPr>
      <w:widowControl w:val="0"/>
      <w:tabs>
        <w:tab w:val="left" w:pos="-3420"/>
      </w:tabs>
      <w:adjustRightInd w:val="0"/>
      <w:jc w:val="center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5">
    <w:name w:val="Body Text"/>
    <w:basedOn w:val="a"/>
    <w:link w:val="aff6"/>
    <w:uiPriority w:val="99"/>
    <w:semiHidden/>
    <w:unhideWhenUsed/>
    <w:rsid w:val="000370B1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0370B1"/>
    <w:rPr>
      <w:rFonts w:eastAsiaTheme="minorEastAsia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60F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60F81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E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06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06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06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6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rsid w:val="00D806ED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806ED"/>
  </w:style>
  <w:style w:type="paragraph" w:styleId="a7">
    <w:name w:val="header"/>
    <w:basedOn w:val="a"/>
    <w:link w:val="a8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80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0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D806ED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D806E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806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D806E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D806E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D806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uiPriority w:val="99"/>
    <w:rsid w:val="00D806ED"/>
    <w:rPr>
      <w:color w:val="800080"/>
      <w:u w:val="single"/>
    </w:rPr>
  </w:style>
  <w:style w:type="paragraph" w:customStyle="1" w:styleId="af2">
    <w:name w:val="Стиль"/>
    <w:rsid w:val="00D80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D806E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D806ED"/>
    <w:rPr>
      <w:vertAlign w:val="superscript"/>
    </w:rPr>
  </w:style>
  <w:style w:type="character" w:customStyle="1" w:styleId="FontStyle16">
    <w:name w:val="Font Style16"/>
    <w:rsid w:val="00D806ED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D806E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D806E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nhideWhenUsed/>
    <w:rsid w:val="00D806ED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D806ED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D806ED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D806ED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D806ED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D806ED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806ED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D806E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D80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D806E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D806ED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806ED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D806ED"/>
  </w:style>
  <w:style w:type="character" w:customStyle="1" w:styleId="blk">
    <w:name w:val="blk"/>
    <w:basedOn w:val="a0"/>
    <w:rsid w:val="00D806ED"/>
  </w:style>
  <w:style w:type="character" w:customStyle="1" w:styleId="f">
    <w:name w:val="f"/>
    <w:basedOn w:val="a0"/>
    <w:rsid w:val="00D806ED"/>
  </w:style>
  <w:style w:type="paragraph" w:styleId="afd">
    <w:name w:val="List Paragraph"/>
    <w:basedOn w:val="a"/>
    <w:uiPriority w:val="34"/>
    <w:qFormat/>
    <w:rsid w:val="00D806ED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D806ED"/>
  </w:style>
  <w:style w:type="paragraph" w:styleId="afe">
    <w:name w:val="TOC Heading"/>
    <w:basedOn w:val="1"/>
    <w:next w:val="a"/>
    <w:uiPriority w:val="39"/>
    <w:unhideWhenUsed/>
    <w:qFormat/>
    <w:rsid w:val="00D806ED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D806ED"/>
    <w:pPr>
      <w:spacing w:after="100"/>
    </w:pPr>
  </w:style>
  <w:style w:type="paragraph" w:customStyle="1" w:styleId="Style19">
    <w:name w:val="Style19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D806ED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D806ED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D806ED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D806E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06ED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D806ED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D806E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D806ED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D806E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hidden/>
    <w:rsid w:val="00B21E17"/>
    <w:pPr>
      <w:widowControl w:val="0"/>
      <w:tabs>
        <w:tab w:val="left" w:pos="-3420"/>
      </w:tabs>
      <w:adjustRightInd w:val="0"/>
      <w:jc w:val="center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5">
    <w:name w:val="Body Text"/>
    <w:basedOn w:val="a"/>
    <w:link w:val="aff6"/>
    <w:uiPriority w:val="99"/>
    <w:semiHidden/>
    <w:unhideWhenUsed/>
    <w:rsid w:val="000370B1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0370B1"/>
    <w:rPr>
      <w:rFonts w:eastAsiaTheme="minorEastAsia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60F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60F81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280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1024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3739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A846F7E44A581AE36E508D7FB000B956973C7C2C6656AF20A4FB482A41F1449D6768C5C8F376B327065DBA5S9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kc.kinel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ineladmin@yandex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F91C9-10DC-4A06-84B3-065F48BE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10900</Words>
  <Characters>62134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19</cp:revision>
  <cp:lastPrinted>2017-04-17T07:46:00Z</cp:lastPrinted>
  <dcterms:created xsi:type="dcterms:W3CDTF">2017-02-03T05:58:00Z</dcterms:created>
  <dcterms:modified xsi:type="dcterms:W3CDTF">2017-04-18T06:18:00Z</dcterms:modified>
</cp:coreProperties>
</file>